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A6FA6" w14:textId="72A3E274" w:rsidR="00DE1AAE" w:rsidRPr="00464650" w:rsidRDefault="00072464">
      <w:pPr>
        <w:rPr>
          <w:rFonts w:ascii="Arial Nova" w:hAnsi="Arial Nova"/>
          <w:b/>
          <w:bCs/>
          <w:sz w:val="24"/>
          <w:szCs w:val="24"/>
        </w:rPr>
      </w:pPr>
      <w:r w:rsidRPr="00464650">
        <w:rPr>
          <w:rFonts w:ascii="Arial Nova" w:hAnsi="Arial Nova"/>
          <w:b/>
          <w:bCs/>
          <w:sz w:val="24"/>
          <w:szCs w:val="24"/>
        </w:rPr>
        <w:t>TOP TIPS</w:t>
      </w:r>
      <w:r>
        <w:rPr>
          <w:rFonts w:ascii="Arial Nova" w:hAnsi="Arial Nova"/>
          <w:b/>
          <w:bCs/>
          <w:sz w:val="24"/>
          <w:szCs w:val="24"/>
        </w:rPr>
        <w:t xml:space="preserve"> FOR TEN TORS CHALLENGE 2024</w:t>
      </w:r>
    </w:p>
    <w:p w14:paraId="0E1F04B9" w14:textId="368FFB81" w:rsidR="003F1A8A" w:rsidRPr="004F571F" w:rsidRDefault="003F1A8A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You want to</w:t>
      </w:r>
      <w:r w:rsidR="00464650">
        <w:rPr>
          <w:rFonts w:ascii="Arial Nova" w:hAnsi="Arial Nova"/>
          <w:b/>
          <w:bCs/>
          <w:sz w:val="24"/>
          <w:szCs w:val="24"/>
        </w:rPr>
        <w:t xml:space="preserve"> complet</w:t>
      </w:r>
      <w:r>
        <w:rPr>
          <w:rFonts w:ascii="Arial Nova" w:hAnsi="Arial Nova"/>
          <w:b/>
          <w:bCs/>
          <w:sz w:val="24"/>
          <w:szCs w:val="24"/>
        </w:rPr>
        <w:t>e</w:t>
      </w:r>
      <w:r w:rsidR="00464650">
        <w:rPr>
          <w:rFonts w:ascii="Arial Nova" w:hAnsi="Arial Nova"/>
          <w:b/>
          <w:bCs/>
          <w:sz w:val="24"/>
          <w:szCs w:val="24"/>
        </w:rPr>
        <w:t xml:space="preserve"> </w:t>
      </w:r>
      <w:r w:rsidR="00CA462A" w:rsidRPr="004F571F">
        <w:rPr>
          <w:rFonts w:ascii="Arial Nova" w:hAnsi="Arial Nova"/>
          <w:b/>
          <w:bCs/>
          <w:sz w:val="24"/>
          <w:szCs w:val="24"/>
        </w:rPr>
        <w:t xml:space="preserve">your </w:t>
      </w:r>
      <w:r w:rsidR="00DE1AAE" w:rsidRPr="004F571F">
        <w:rPr>
          <w:rFonts w:ascii="Arial Nova" w:hAnsi="Arial Nova"/>
          <w:b/>
          <w:bCs/>
          <w:sz w:val="24"/>
          <w:szCs w:val="24"/>
        </w:rPr>
        <w:t>Challenge</w:t>
      </w:r>
      <w:r>
        <w:rPr>
          <w:rFonts w:ascii="Arial Nova" w:hAnsi="Arial Nova"/>
          <w:b/>
          <w:bCs/>
          <w:sz w:val="24"/>
          <w:szCs w:val="24"/>
        </w:rPr>
        <w:t>?</w:t>
      </w:r>
    </w:p>
    <w:p w14:paraId="5DC2EA35" w14:textId="2E7AE020" w:rsidR="003F1A8A" w:rsidRDefault="003F1A8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Plan to walk more than half of your route before camping - l</w:t>
      </w:r>
      <w:r w:rsidR="00CA462A" w:rsidRPr="004F571F">
        <w:rPr>
          <w:rFonts w:ascii="Arial Nova" w:hAnsi="Arial Nova"/>
          <w:sz w:val="24"/>
          <w:szCs w:val="24"/>
        </w:rPr>
        <w:t>ast year n</w:t>
      </w:r>
      <w:r w:rsidR="001004DA" w:rsidRPr="004F571F">
        <w:rPr>
          <w:rFonts w:ascii="Arial Nova" w:hAnsi="Arial Nova"/>
          <w:sz w:val="24"/>
          <w:szCs w:val="24"/>
        </w:rPr>
        <w:t>one of the teams</w:t>
      </w:r>
      <w:r w:rsidR="00617B2E" w:rsidRPr="004F571F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that</w:t>
      </w:r>
      <w:r w:rsidR="00CA462A" w:rsidRPr="004F571F">
        <w:rPr>
          <w:rFonts w:ascii="Arial Nova" w:hAnsi="Arial Nova"/>
          <w:sz w:val="24"/>
          <w:szCs w:val="24"/>
        </w:rPr>
        <w:t xml:space="preserve"> camped </w:t>
      </w:r>
      <w:r>
        <w:rPr>
          <w:rFonts w:ascii="Arial Nova" w:hAnsi="Arial Nova"/>
          <w:sz w:val="24"/>
          <w:szCs w:val="24"/>
        </w:rPr>
        <w:t xml:space="preserve">before their halfway point </w:t>
      </w:r>
      <w:r w:rsidR="00CA462A" w:rsidRPr="004F571F">
        <w:rPr>
          <w:rFonts w:ascii="Arial Nova" w:hAnsi="Arial Nova"/>
          <w:sz w:val="24"/>
          <w:szCs w:val="24"/>
        </w:rPr>
        <w:t xml:space="preserve">went on to </w:t>
      </w:r>
      <w:r w:rsidR="00617B2E" w:rsidRPr="004F571F">
        <w:rPr>
          <w:rFonts w:ascii="Arial Nova" w:hAnsi="Arial Nova"/>
          <w:sz w:val="24"/>
          <w:szCs w:val="24"/>
        </w:rPr>
        <w:t xml:space="preserve">complete on Sunday. </w:t>
      </w:r>
      <w:r w:rsidR="006F2CA5">
        <w:rPr>
          <w:rFonts w:ascii="Arial Nova" w:hAnsi="Arial Nova"/>
          <w:sz w:val="24"/>
          <w:szCs w:val="24"/>
        </w:rPr>
        <w:t>If you’re a 35 miler, make sure that you know the control that you need to reach on Saturday and</w:t>
      </w:r>
      <w:r w:rsidR="00695A8D">
        <w:rPr>
          <w:rFonts w:ascii="Arial Nova" w:hAnsi="Arial Nova"/>
          <w:sz w:val="24"/>
          <w:szCs w:val="24"/>
        </w:rPr>
        <w:t xml:space="preserve"> </w:t>
      </w:r>
      <w:r w:rsidR="00611196">
        <w:rPr>
          <w:rFonts w:ascii="Arial Nova" w:hAnsi="Arial Nova"/>
          <w:sz w:val="24"/>
          <w:szCs w:val="24"/>
        </w:rPr>
        <w:t xml:space="preserve">the </w:t>
      </w:r>
      <w:r w:rsidR="00695A8D">
        <w:rPr>
          <w:rFonts w:ascii="Arial Nova" w:hAnsi="Arial Nova"/>
          <w:sz w:val="24"/>
          <w:szCs w:val="24"/>
        </w:rPr>
        <w:t xml:space="preserve">Night </w:t>
      </w:r>
      <w:r w:rsidR="0036706D">
        <w:rPr>
          <w:rFonts w:ascii="Arial Nova" w:hAnsi="Arial Nova"/>
          <w:sz w:val="24"/>
          <w:szCs w:val="24"/>
        </w:rPr>
        <w:t xml:space="preserve">Stop </w:t>
      </w:r>
      <w:r w:rsidR="00695A8D">
        <w:rPr>
          <w:rFonts w:ascii="Arial Nova" w:hAnsi="Arial Nova"/>
          <w:sz w:val="24"/>
          <w:szCs w:val="24"/>
        </w:rPr>
        <w:t>Time</w:t>
      </w:r>
      <w:r w:rsidR="0036706D">
        <w:rPr>
          <w:rFonts w:ascii="Arial Nova" w:hAnsi="Arial Nova"/>
          <w:sz w:val="24"/>
          <w:szCs w:val="24"/>
        </w:rPr>
        <w:t xml:space="preserve"> (NT)</w:t>
      </w:r>
      <w:r w:rsidR="00695A8D">
        <w:rPr>
          <w:rFonts w:ascii="Arial Nova" w:hAnsi="Arial Nova"/>
          <w:sz w:val="24"/>
          <w:szCs w:val="24"/>
        </w:rPr>
        <w:t xml:space="preserve"> </w:t>
      </w:r>
      <w:r w:rsidR="00611196">
        <w:rPr>
          <w:rFonts w:ascii="Arial Nova" w:hAnsi="Arial Nova"/>
          <w:sz w:val="24"/>
          <w:szCs w:val="24"/>
        </w:rPr>
        <w:t>by which</w:t>
      </w:r>
      <w:r w:rsidR="00695A8D">
        <w:rPr>
          <w:rFonts w:ascii="Arial Nova" w:hAnsi="Arial Nova"/>
          <w:sz w:val="24"/>
          <w:szCs w:val="24"/>
        </w:rPr>
        <w:t xml:space="preserve"> you </w:t>
      </w:r>
      <w:r w:rsidR="00611196">
        <w:rPr>
          <w:rFonts w:ascii="Arial Nova" w:hAnsi="Arial Nova"/>
          <w:sz w:val="24"/>
          <w:szCs w:val="24"/>
        </w:rPr>
        <w:t>must</w:t>
      </w:r>
      <w:r w:rsidR="00695A8D">
        <w:rPr>
          <w:rFonts w:ascii="Arial Nova" w:hAnsi="Arial Nova"/>
          <w:sz w:val="24"/>
          <w:szCs w:val="24"/>
        </w:rPr>
        <w:t xml:space="preserve"> pass though the control prior to that at which you plan to camp. </w:t>
      </w:r>
      <w:r w:rsidR="0036706D">
        <w:rPr>
          <w:rFonts w:ascii="Arial Nova" w:hAnsi="Arial Nova"/>
          <w:sz w:val="24"/>
          <w:szCs w:val="24"/>
        </w:rPr>
        <w:t>This time is shown on the routes published on the Website and will be included in your team’s Control Card.</w:t>
      </w:r>
    </w:p>
    <w:p w14:paraId="5D7416FA" w14:textId="62E910F1" w:rsidR="00072464" w:rsidRDefault="00072464" w:rsidP="00072464">
      <w:pPr>
        <w:rPr>
          <w:rFonts w:ascii="Arial Nova" w:hAnsi="Arial Nova"/>
          <w:b/>
          <w:bCs/>
          <w:sz w:val="24"/>
          <w:szCs w:val="24"/>
        </w:rPr>
      </w:pPr>
      <w:r w:rsidRPr="004F571F">
        <w:rPr>
          <w:rFonts w:ascii="Arial Nova" w:hAnsi="Arial Nova"/>
          <w:b/>
          <w:bCs/>
          <w:sz w:val="24"/>
          <w:szCs w:val="24"/>
        </w:rPr>
        <w:t xml:space="preserve">Time </w:t>
      </w:r>
      <w:r w:rsidR="0036706D">
        <w:rPr>
          <w:rFonts w:ascii="Arial Nova" w:hAnsi="Arial Nova"/>
          <w:b/>
          <w:bCs/>
          <w:sz w:val="24"/>
          <w:szCs w:val="24"/>
        </w:rPr>
        <w:t>e</w:t>
      </w:r>
      <w:r w:rsidRPr="004F571F">
        <w:rPr>
          <w:rFonts w:ascii="Arial Nova" w:hAnsi="Arial Nova"/>
          <w:b/>
          <w:bCs/>
          <w:sz w:val="24"/>
          <w:szCs w:val="24"/>
        </w:rPr>
        <w:t>xtensions</w:t>
      </w:r>
    </w:p>
    <w:p w14:paraId="49A25C25" w14:textId="77777777" w:rsidR="00072464" w:rsidRPr="00B5291C" w:rsidRDefault="00072464" w:rsidP="00072464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Time extension will only be given by the Director Ten Tors in the most extreme circumstances. </w:t>
      </w:r>
    </w:p>
    <w:p w14:paraId="25D05DC2" w14:textId="58D35262" w:rsidR="003F1A8A" w:rsidRPr="003F1A8A" w:rsidRDefault="003F1A8A">
      <w:pPr>
        <w:rPr>
          <w:rFonts w:ascii="Arial Nova" w:hAnsi="Arial Nova"/>
          <w:b/>
          <w:bCs/>
          <w:sz w:val="24"/>
          <w:szCs w:val="24"/>
        </w:rPr>
      </w:pPr>
      <w:r w:rsidRPr="003F1A8A">
        <w:rPr>
          <w:rFonts w:ascii="Arial Nova" w:hAnsi="Arial Nova"/>
          <w:b/>
          <w:bCs/>
          <w:sz w:val="24"/>
          <w:szCs w:val="24"/>
        </w:rPr>
        <w:t>Prudent planning for completion</w:t>
      </w:r>
    </w:p>
    <w:p w14:paraId="6035CE73" w14:textId="308FCA29" w:rsidR="006F2CA5" w:rsidRDefault="0036706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Your</w:t>
      </w:r>
      <w:r w:rsidR="00061302">
        <w:rPr>
          <w:rFonts w:ascii="Arial Nova" w:hAnsi="Arial Nova"/>
          <w:sz w:val="24"/>
          <w:szCs w:val="24"/>
        </w:rPr>
        <w:t xml:space="preserve"> t</w:t>
      </w:r>
      <w:r w:rsidR="00617B2E" w:rsidRPr="004F571F">
        <w:rPr>
          <w:rFonts w:ascii="Arial Nova" w:hAnsi="Arial Nova"/>
          <w:sz w:val="24"/>
          <w:szCs w:val="24"/>
        </w:rPr>
        <w:t>eam</w:t>
      </w:r>
      <w:r w:rsidR="006F2CA5">
        <w:rPr>
          <w:rFonts w:ascii="Arial Nova" w:hAnsi="Arial Nova"/>
          <w:sz w:val="24"/>
          <w:szCs w:val="24"/>
        </w:rPr>
        <w:t>’</w:t>
      </w:r>
      <w:r w:rsidR="00617B2E" w:rsidRPr="004F571F">
        <w:rPr>
          <w:rFonts w:ascii="Arial Nova" w:hAnsi="Arial Nova"/>
          <w:sz w:val="24"/>
          <w:szCs w:val="24"/>
        </w:rPr>
        <w:t>s</w:t>
      </w:r>
      <w:r w:rsidR="00061302">
        <w:rPr>
          <w:rFonts w:ascii="Arial Nova" w:hAnsi="Arial Nova"/>
          <w:sz w:val="24"/>
          <w:szCs w:val="24"/>
        </w:rPr>
        <w:t xml:space="preserve"> route </w:t>
      </w:r>
      <w:r>
        <w:rPr>
          <w:rFonts w:ascii="Arial Nova" w:hAnsi="Arial Nova"/>
          <w:sz w:val="24"/>
          <w:szCs w:val="24"/>
        </w:rPr>
        <w:t>planning</w:t>
      </w:r>
      <w:r w:rsidR="00061302">
        <w:rPr>
          <w:rFonts w:ascii="Arial Nova" w:hAnsi="Arial Nova"/>
          <w:sz w:val="24"/>
          <w:szCs w:val="24"/>
        </w:rPr>
        <w:t xml:space="preserve"> should</w:t>
      </w:r>
      <w:r w:rsidR="00CA462A" w:rsidRPr="004F571F">
        <w:rPr>
          <w:rFonts w:ascii="Arial Nova" w:hAnsi="Arial Nova"/>
          <w:sz w:val="24"/>
          <w:szCs w:val="24"/>
        </w:rPr>
        <w:t xml:space="preserve"> include</w:t>
      </w:r>
      <w:r w:rsidR="00061302">
        <w:rPr>
          <w:rFonts w:ascii="Arial Nova" w:hAnsi="Arial Nova"/>
          <w:sz w:val="24"/>
          <w:szCs w:val="24"/>
        </w:rPr>
        <w:t xml:space="preserve"> a </w:t>
      </w:r>
      <w:r w:rsidR="00CA462A" w:rsidRPr="004F571F">
        <w:rPr>
          <w:rFonts w:ascii="Arial Nova" w:hAnsi="Arial Nova"/>
          <w:sz w:val="24"/>
          <w:szCs w:val="24"/>
        </w:rPr>
        <w:t>contingenc</w:t>
      </w:r>
      <w:r w:rsidR="00061302">
        <w:rPr>
          <w:rFonts w:ascii="Arial Nova" w:hAnsi="Arial Nova"/>
          <w:sz w:val="24"/>
          <w:szCs w:val="24"/>
        </w:rPr>
        <w:t>y allowance</w:t>
      </w:r>
      <w:r w:rsidR="00D94F02">
        <w:rPr>
          <w:rFonts w:ascii="Arial Nova" w:hAnsi="Arial Nova"/>
          <w:sz w:val="24"/>
          <w:szCs w:val="24"/>
        </w:rPr>
        <w:t xml:space="preserve"> to cover issues such medical incidents, poor </w:t>
      </w:r>
      <w:r w:rsidR="00D4168D">
        <w:rPr>
          <w:rFonts w:ascii="Arial Nova" w:hAnsi="Arial Nova"/>
          <w:sz w:val="24"/>
          <w:szCs w:val="24"/>
        </w:rPr>
        <w:t>navigation,</w:t>
      </w:r>
      <w:r w:rsidR="00D94F02">
        <w:rPr>
          <w:rFonts w:ascii="Arial Nova" w:hAnsi="Arial Nova"/>
          <w:sz w:val="24"/>
          <w:szCs w:val="24"/>
        </w:rPr>
        <w:t xml:space="preserve"> and typical Dartmoor weather.</w:t>
      </w:r>
      <w:r w:rsidR="00617B2E" w:rsidRPr="004F571F">
        <w:rPr>
          <w:rFonts w:ascii="Arial Nova" w:hAnsi="Arial Nova"/>
          <w:sz w:val="24"/>
          <w:szCs w:val="24"/>
        </w:rPr>
        <w:t xml:space="preserve"> </w:t>
      </w:r>
      <w:r w:rsidR="00061302">
        <w:rPr>
          <w:rFonts w:ascii="Arial Nova" w:hAnsi="Arial Nova"/>
          <w:sz w:val="24"/>
          <w:szCs w:val="24"/>
        </w:rPr>
        <w:t xml:space="preserve">A two or three hour </w:t>
      </w:r>
      <w:r w:rsidR="006F2CA5">
        <w:rPr>
          <w:rFonts w:ascii="Arial Nova" w:hAnsi="Arial Nova"/>
          <w:sz w:val="24"/>
          <w:szCs w:val="24"/>
        </w:rPr>
        <w:t xml:space="preserve">contingency </w:t>
      </w:r>
      <w:r w:rsidR="00061302">
        <w:rPr>
          <w:rFonts w:ascii="Arial Nova" w:hAnsi="Arial Nova"/>
          <w:sz w:val="24"/>
          <w:szCs w:val="24"/>
        </w:rPr>
        <w:t xml:space="preserve">buffer </w:t>
      </w:r>
      <w:r>
        <w:rPr>
          <w:rFonts w:ascii="Arial Nova" w:hAnsi="Arial Nova"/>
          <w:sz w:val="24"/>
          <w:szCs w:val="24"/>
        </w:rPr>
        <w:t>should</w:t>
      </w:r>
      <w:r w:rsidR="00061302">
        <w:rPr>
          <w:rFonts w:ascii="Arial Nova" w:hAnsi="Arial Nova"/>
          <w:sz w:val="24"/>
          <w:szCs w:val="24"/>
        </w:rPr>
        <w:t xml:space="preserve"> be built in</w:t>
      </w:r>
      <w:r>
        <w:rPr>
          <w:rFonts w:ascii="Arial Nova" w:hAnsi="Arial Nova"/>
          <w:sz w:val="24"/>
          <w:szCs w:val="24"/>
        </w:rPr>
        <w:t>;</w:t>
      </w:r>
      <w:r w:rsidR="00617B2E" w:rsidRPr="004F571F">
        <w:rPr>
          <w:rFonts w:ascii="Arial Nova" w:hAnsi="Arial Nova"/>
          <w:sz w:val="24"/>
          <w:szCs w:val="24"/>
        </w:rPr>
        <w:t xml:space="preserve"> </w:t>
      </w:r>
      <w:r w:rsidR="00061302">
        <w:rPr>
          <w:rFonts w:ascii="Arial Nova" w:hAnsi="Arial Nova"/>
          <w:sz w:val="24"/>
          <w:szCs w:val="24"/>
        </w:rPr>
        <w:t xml:space="preserve">walking </w:t>
      </w:r>
      <w:r w:rsidR="00617B2E" w:rsidRPr="004F571F">
        <w:rPr>
          <w:rFonts w:ascii="Arial Nova" w:hAnsi="Arial Nova"/>
          <w:sz w:val="24"/>
          <w:szCs w:val="24"/>
        </w:rPr>
        <w:t xml:space="preserve">two thirds </w:t>
      </w:r>
      <w:r w:rsidR="00DE1AAE" w:rsidRPr="004F571F">
        <w:rPr>
          <w:rFonts w:ascii="Arial Nova" w:hAnsi="Arial Nova"/>
          <w:sz w:val="24"/>
          <w:szCs w:val="24"/>
        </w:rPr>
        <w:t xml:space="preserve">or more </w:t>
      </w:r>
      <w:r w:rsidR="00617B2E" w:rsidRPr="004F571F">
        <w:rPr>
          <w:rFonts w:ascii="Arial Nova" w:hAnsi="Arial Nova"/>
          <w:sz w:val="24"/>
          <w:szCs w:val="24"/>
        </w:rPr>
        <w:t>of the route on Saturday, leaving only a third</w:t>
      </w:r>
      <w:r w:rsidR="00DE1AAE" w:rsidRPr="004F571F">
        <w:rPr>
          <w:rFonts w:ascii="Arial Nova" w:hAnsi="Arial Nova"/>
          <w:sz w:val="24"/>
          <w:szCs w:val="24"/>
        </w:rPr>
        <w:t xml:space="preserve"> or less</w:t>
      </w:r>
      <w:r w:rsidR="00617B2E" w:rsidRPr="004F571F">
        <w:rPr>
          <w:rFonts w:ascii="Arial Nova" w:hAnsi="Arial Nova"/>
          <w:sz w:val="24"/>
          <w:szCs w:val="24"/>
        </w:rPr>
        <w:t xml:space="preserve"> to complete</w:t>
      </w:r>
      <w:r w:rsidR="00D94F02">
        <w:rPr>
          <w:rFonts w:ascii="Arial Nova" w:hAnsi="Arial Nova"/>
          <w:sz w:val="24"/>
          <w:szCs w:val="24"/>
        </w:rPr>
        <w:t>, arriving</w:t>
      </w:r>
      <w:r w:rsidR="00617B2E" w:rsidRPr="004F571F">
        <w:rPr>
          <w:rFonts w:ascii="Arial Nova" w:hAnsi="Arial Nova"/>
          <w:sz w:val="24"/>
          <w:szCs w:val="24"/>
        </w:rPr>
        <w:t xml:space="preserve"> </w:t>
      </w:r>
      <w:r w:rsidR="00D94F02">
        <w:rPr>
          <w:rFonts w:ascii="Arial Nova" w:hAnsi="Arial Nova"/>
          <w:sz w:val="24"/>
          <w:szCs w:val="24"/>
        </w:rPr>
        <w:t>by lunchtime on</w:t>
      </w:r>
      <w:r w:rsidR="00617B2E" w:rsidRPr="004F571F">
        <w:rPr>
          <w:rFonts w:ascii="Arial Nova" w:hAnsi="Arial Nova"/>
          <w:sz w:val="24"/>
          <w:szCs w:val="24"/>
        </w:rPr>
        <w:t xml:space="preserve"> Sunday</w:t>
      </w:r>
      <w:r w:rsidR="00D94F02">
        <w:rPr>
          <w:rFonts w:ascii="Arial Nova" w:hAnsi="Arial Nova"/>
          <w:sz w:val="24"/>
          <w:szCs w:val="24"/>
        </w:rPr>
        <w:t>.</w:t>
      </w:r>
    </w:p>
    <w:p w14:paraId="70C901FC" w14:textId="03C1EDF0" w:rsidR="004F571F" w:rsidRDefault="004F571F">
      <w:pPr>
        <w:rPr>
          <w:rFonts w:ascii="Arial Nova" w:hAnsi="Arial Nova"/>
          <w:b/>
          <w:bCs/>
          <w:sz w:val="24"/>
          <w:szCs w:val="24"/>
        </w:rPr>
      </w:pPr>
      <w:r w:rsidRPr="004F571F">
        <w:rPr>
          <w:rFonts w:ascii="Arial Nova" w:hAnsi="Arial Nova"/>
          <w:b/>
          <w:bCs/>
          <w:sz w:val="24"/>
          <w:szCs w:val="24"/>
        </w:rPr>
        <w:t>Crash times.</w:t>
      </w:r>
    </w:p>
    <w:p w14:paraId="4D5DCC66" w14:textId="1DA71469" w:rsidR="00B5291C" w:rsidRDefault="006F2CA5">
      <w:pPr>
        <w:rPr>
          <w:rFonts w:ascii="Arial Nova" w:hAnsi="Arial Nova"/>
          <w:sz w:val="24"/>
          <w:szCs w:val="24"/>
        </w:rPr>
      </w:pPr>
      <w:r w:rsidRPr="006F2CA5">
        <w:rPr>
          <w:rFonts w:ascii="Arial Nova" w:hAnsi="Arial Nova"/>
          <w:sz w:val="24"/>
          <w:szCs w:val="24"/>
        </w:rPr>
        <w:t xml:space="preserve">Crash times are set on all routes to ensure the safety of teams with insufficient time left in which to complete </w:t>
      </w:r>
      <w:r w:rsidR="00072464">
        <w:rPr>
          <w:rFonts w:ascii="Arial Nova" w:hAnsi="Arial Nova"/>
          <w:sz w:val="24"/>
          <w:szCs w:val="24"/>
        </w:rPr>
        <w:t xml:space="preserve">the Challenge </w:t>
      </w:r>
      <w:r w:rsidRPr="006F2CA5">
        <w:rPr>
          <w:rFonts w:ascii="Arial Nova" w:hAnsi="Arial Nova"/>
          <w:sz w:val="24"/>
          <w:szCs w:val="24"/>
        </w:rPr>
        <w:t xml:space="preserve">by </w:t>
      </w:r>
      <w:r w:rsidR="002D7ADE">
        <w:rPr>
          <w:rFonts w:ascii="Arial Nova" w:hAnsi="Arial Nova"/>
          <w:sz w:val="24"/>
          <w:szCs w:val="24"/>
        </w:rPr>
        <w:t xml:space="preserve">Sunday </w:t>
      </w:r>
      <w:r w:rsidRPr="006F2CA5">
        <w:rPr>
          <w:rFonts w:ascii="Arial Nova" w:hAnsi="Arial Nova"/>
          <w:sz w:val="24"/>
          <w:szCs w:val="24"/>
        </w:rPr>
        <w:t>1700</w:t>
      </w:r>
      <w:r w:rsidR="00072464">
        <w:rPr>
          <w:rFonts w:ascii="Arial Nova" w:hAnsi="Arial Nova"/>
          <w:sz w:val="24"/>
          <w:szCs w:val="24"/>
        </w:rPr>
        <w:t xml:space="preserve"> (</w:t>
      </w:r>
      <w:r w:rsidR="00695A8D">
        <w:rPr>
          <w:rFonts w:ascii="Arial Nova" w:hAnsi="Arial Nova"/>
          <w:sz w:val="24"/>
          <w:szCs w:val="24"/>
        </w:rPr>
        <w:t>see Pink Card</w:t>
      </w:r>
      <w:r w:rsidR="00072464">
        <w:rPr>
          <w:rFonts w:ascii="Arial Nova" w:hAnsi="Arial Nova"/>
          <w:sz w:val="24"/>
          <w:szCs w:val="24"/>
        </w:rPr>
        <w:t>)</w:t>
      </w:r>
      <w:r w:rsidR="00695A8D">
        <w:rPr>
          <w:rFonts w:ascii="Arial Nova" w:hAnsi="Arial Nova"/>
          <w:sz w:val="24"/>
          <w:szCs w:val="24"/>
        </w:rPr>
        <w:t xml:space="preserve">. </w:t>
      </w:r>
      <w:r>
        <w:rPr>
          <w:rFonts w:ascii="Arial Nova" w:hAnsi="Arial Nova"/>
          <w:sz w:val="24"/>
          <w:szCs w:val="24"/>
        </w:rPr>
        <w:t>T</w:t>
      </w:r>
      <w:r w:rsidR="00B5291C">
        <w:rPr>
          <w:rFonts w:ascii="Arial Nova" w:hAnsi="Arial Nova"/>
          <w:sz w:val="24"/>
          <w:szCs w:val="24"/>
        </w:rPr>
        <w:t>he times have been revised</w:t>
      </w:r>
      <w:r w:rsidR="0036706D">
        <w:rPr>
          <w:rFonts w:ascii="Arial Nova" w:hAnsi="Arial Nova"/>
          <w:sz w:val="24"/>
          <w:szCs w:val="24"/>
        </w:rPr>
        <w:t xml:space="preserve"> for this years’ Challenge</w:t>
      </w:r>
      <w:r w:rsidR="00B5291C">
        <w:rPr>
          <w:rFonts w:ascii="Arial Nova" w:hAnsi="Arial Nova"/>
          <w:sz w:val="24"/>
          <w:szCs w:val="24"/>
        </w:rPr>
        <w:t xml:space="preserve"> to provide greater consistency </w:t>
      </w:r>
      <w:r>
        <w:rPr>
          <w:rFonts w:ascii="Arial Nova" w:hAnsi="Arial Nova"/>
          <w:sz w:val="24"/>
          <w:szCs w:val="24"/>
        </w:rPr>
        <w:t xml:space="preserve">and </w:t>
      </w:r>
      <w:r w:rsidRPr="006F2CA5">
        <w:rPr>
          <w:rFonts w:ascii="Arial Nova" w:hAnsi="Arial Nova"/>
          <w:sz w:val="24"/>
          <w:szCs w:val="24"/>
        </w:rPr>
        <w:t xml:space="preserve">all routes have at least one crash time after </w:t>
      </w:r>
      <w:r w:rsidR="00695A8D">
        <w:rPr>
          <w:rFonts w:ascii="Arial Nova" w:hAnsi="Arial Nova"/>
          <w:sz w:val="24"/>
          <w:szCs w:val="24"/>
        </w:rPr>
        <w:t xml:space="preserve">Sunday </w:t>
      </w:r>
      <w:r w:rsidRPr="006F2CA5">
        <w:rPr>
          <w:rFonts w:ascii="Arial Nova" w:hAnsi="Arial Nova"/>
          <w:sz w:val="24"/>
          <w:szCs w:val="24"/>
        </w:rPr>
        <w:t>1400</w:t>
      </w:r>
      <w:r w:rsidR="00D94F02">
        <w:rPr>
          <w:rFonts w:ascii="Arial Nova" w:hAnsi="Arial Nova"/>
          <w:sz w:val="24"/>
          <w:szCs w:val="24"/>
        </w:rPr>
        <w:t>.</w:t>
      </w:r>
    </w:p>
    <w:p w14:paraId="0BDDA1DA" w14:textId="2EF445A3" w:rsidR="00D94F02" w:rsidRDefault="00D94F02">
      <w:pPr>
        <w:rPr>
          <w:rFonts w:ascii="Arial Nova" w:hAnsi="Arial Nova"/>
          <w:b/>
          <w:bCs/>
          <w:sz w:val="24"/>
          <w:szCs w:val="24"/>
        </w:rPr>
      </w:pPr>
      <w:r w:rsidRPr="00D94F02">
        <w:rPr>
          <w:rFonts w:ascii="Arial Nova" w:hAnsi="Arial Nova"/>
          <w:b/>
          <w:bCs/>
          <w:sz w:val="24"/>
          <w:szCs w:val="24"/>
        </w:rPr>
        <w:t>45/55 mile camping</w:t>
      </w:r>
    </w:p>
    <w:p w14:paraId="4102F9E9" w14:textId="3EA8B34A" w:rsidR="00D94F02" w:rsidRPr="00D94F02" w:rsidRDefault="00F7599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Check how your planned route interacts with the TT 2024 Permitted Camping Map and plan accordingly. </w:t>
      </w:r>
      <w:r w:rsidR="00D94F02" w:rsidRPr="00D94F02">
        <w:rPr>
          <w:rFonts w:ascii="Arial Nova" w:hAnsi="Arial Nova"/>
          <w:sz w:val="24"/>
          <w:szCs w:val="24"/>
        </w:rPr>
        <w:t>Several controls</w:t>
      </w:r>
      <w:r w:rsidR="00D94F02">
        <w:rPr>
          <w:rFonts w:ascii="Arial Nova" w:hAnsi="Arial Nova"/>
          <w:sz w:val="24"/>
          <w:szCs w:val="24"/>
        </w:rPr>
        <w:t xml:space="preserve"> are outside the </w:t>
      </w:r>
      <w:r>
        <w:rPr>
          <w:rFonts w:ascii="Arial Nova" w:hAnsi="Arial Nova"/>
          <w:sz w:val="24"/>
          <w:szCs w:val="24"/>
        </w:rPr>
        <w:t>P</w:t>
      </w:r>
      <w:r w:rsidR="00D94F02">
        <w:rPr>
          <w:rFonts w:ascii="Arial Nova" w:hAnsi="Arial Nova"/>
          <w:sz w:val="24"/>
          <w:szCs w:val="24"/>
        </w:rPr>
        <w:t xml:space="preserve">ermitted </w:t>
      </w:r>
      <w:r>
        <w:rPr>
          <w:rFonts w:ascii="Arial Nova" w:hAnsi="Arial Nova"/>
          <w:sz w:val="24"/>
          <w:szCs w:val="24"/>
        </w:rPr>
        <w:t>C</w:t>
      </w:r>
      <w:r w:rsidR="00D94F02">
        <w:rPr>
          <w:rFonts w:ascii="Arial Nova" w:hAnsi="Arial Nova"/>
          <w:sz w:val="24"/>
          <w:szCs w:val="24"/>
        </w:rPr>
        <w:t xml:space="preserve">amping area or are very close to the </w:t>
      </w:r>
      <w:r>
        <w:rPr>
          <w:rFonts w:ascii="Arial Nova" w:hAnsi="Arial Nova"/>
          <w:sz w:val="24"/>
          <w:szCs w:val="24"/>
        </w:rPr>
        <w:t>boundary</w:t>
      </w:r>
      <w:r w:rsidR="00D94F02">
        <w:rPr>
          <w:rFonts w:ascii="Arial Nova" w:hAnsi="Arial Nova"/>
          <w:sz w:val="24"/>
          <w:szCs w:val="24"/>
        </w:rPr>
        <w:t xml:space="preserve">; make sure that you understand the </w:t>
      </w:r>
      <w:r>
        <w:rPr>
          <w:rFonts w:ascii="Arial Nova" w:hAnsi="Arial Nova"/>
          <w:sz w:val="24"/>
          <w:szCs w:val="24"/>
        </w:rPr>
        <w:t>location of</w:t>
      </w:r>
      <w:r w:rsidR="00072464">
        <w:rPr>
          <w:rFonts w:ascii="Arial Nova" w:hAnsi="Arial Nova"/>
          <w:sz w:val="24"/>
          <w:szCs w:val="24"/>
        </w:rPr>
        <w:t xml:space="preserve"> the permitted </w:t>
      </w:r>
      <w:r w:rsidR="00D94F02">
        <w:rPr>
          <w:rFonts w:ascii="Arial Nova" w:hAnsi="Arial Nova"/>
          <w:sz w:val="24"/>
          <w:szCs w:val="24"/>
        </w:rPr>
        <w:t xml:space="preserve">camping </w:t>
      </w:r>
      <w:r w:rsidR="00072464">
        <w:rPr>
          <w:rFonts w:ascii="Arial Nova" w:hAnsi="Arial Nova"/>
          <w:sz w:val="24"/>
          <w:szCs w:val="24"/>
        </w:rPr>
        <w:t>area</w:t>
      </w:r>
      <w:r w:rsidR="00D94F02">
        <w:rPr>
          <w:rFonts w:ascii="Arial Nova" w:hAnsi="Arial Nova"/>
          <w:sz w:val="24"/>
          <w:szCs w:val="24"/>
        </w:rPr>
        <w:t xml:space="preserve"> relative to the controls </w:t>
      </w:r>
      <w:r>
        <w:rPr>
          <w:rFonts w:ascii="Arial Nova" w:hAnsi="Arial Nova"/>
          <w:sz w:val="24"/>
          <w:szCs w:val="24"/>
        </w:rPr>
        <w:t xml:space="preserve">on your route </w:t>
      </w:r>
      <w:r w:rsidR="00D94F02">
        <w:rPr>
          <w:rFonts w:ascii="Arial Nova" w:hAnsi="Arial Nova"/>
          <w:sz w:val="24"/>
          <w:szCs w:val="24"/>
        </w:rPr>
        <w:t xml:space="preserve">and </w:t>
      </w:r>
      <w:r>
        <w:rPr>
          <w:rFonts w:ascii="Arial Nova" w:hAnsi="Arial Nova"/>
          <w:sz w:val="24"/>
          <w:szCs w:val="24"/>
        </w:rPr>
        <w:t>locate</w:t>
      </w:r>
      <w:r w:rsidR="00D94F02">
        <w:rPr>
          <w:rFonts w:ascii="Arial Nova" w:hAnsi="Arial Nova"/>
          <w:sz w:val="24"/>
          <w:szCs w:val="24"/>
        </w:rPr>
        <w:t xml:space="preserve"> your campsite accordingly. </w:t>
      </w:r>
    </w:p>
    <w:p w14:paraId="6A0C3699" w14:textId="3EF560AC" w:rsidR="004F571F" w:rsidRPr="004F571F" w:rsidRDefault="004F571F">
      <w:pPr>
        <w:rPr>
          <w:rFonts w:ascii="Arial Nova" w:hAnsi="Arial Nova"/>
          <w:b/>
          <w:bCs/>
          <w:sz w:val="24"/>
          <w:szCs w:val="24"/>
        </w:rPr>
      </w:pPr>
      <w:r w:rsidRPr="004F571F">
        <w:rPr>
          <w:rFonts w:ascii="Arial Nova" w:hAnsi="Arial Nova"/>
          <w:b/>
          <w:bCs/>
          <w:sz w:val="24"/>
          <w:szCs w:val="24"/>
        </w:rPr>
        <w:t>Peat re-wetting</w:t>
      </w:r>
    </w:p>
    <w:p w14:paraId="60DA8E93" w14:textId="2CE51E1A" w:rsidR="00D74252" w:rsidRDefault="002D7AD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Climate Change-related p</w:t>
      </w:r>
      <w:r w:rsidR="00D74252" w:rsidRPr="004F571F">
        <w:rPr>
          <w:rFonts w:ascii="Arial Nova" w:hAnsi="Arial Nova"/>
          <w:sz w:val="24"/>
          <w:szCs w:val="24"/>
        </w:rPr>
        <w:t>eat re-wetting to improve carbon retention</w:t>
      </w:r>
      <w:r w:rsidR="004F571F" w:rsidRPr="004F571F">
        <w:rPr>
          <w:rFonts w:ascii="Arial Nova" w:hAnsi="Arial Nova"/>
          <w:sz w:val="24"/>
          <w:szCs w:val="24"/>
        </w:rPr>
        <w:t xml:space="preserve"> is</w:t>
      </w:r>
      <w:r w:rsidR="00D74252" w:rsidRPr="004F571F">
        <w:rPr>
          <w:rFonts w:ascii="Arial Nova" w:hAnsi="Arial Nova"/>
          <w:sz w:val="24"/>
          <w:szCs w:val="24"/>
        </w:rPr>
        <w:t xml:space="preserve"> being undertaken</w:t>
      </w:r>
      <w:r w:rsidR="004F571F" w:rsidRPr="004F571F">
        <w:rPr>
          <w:rFonts w:ascii="Arial Nova" w:hAnsi="Arial Nova"/>
          <w:sz w:val="24"/>
          <w:szCs w:val="24"/>
        </w:rPr>
        <w:t xml:space="preserve"> to the south of </w:t>
      </w:r>
      <w:proofErr w:type="spellStart"/>
      <w:r w:rsidR="004F571F" w:rsidRPr="004F571F">
        <w:rPr>
          <w:rFonts w:ascii="Arial Nova" w:hAnsi="Arial Nova"/>
          <w:sz w:val="24"/>
          <w:szCs w:val="24"/>
        </w:rPr>
        <w:t>Hangingstone</w:t>
      </w:r>
      <w:proofErr w:type="spellEnd"/>
      <w:r w:rsidR="004F571F" w:rsidRPr="004F571F">
        <w:rPr>
          <w:rFonts w:ascii="Arial Nova" w:hAnsi="Arial Nova"/>
          <w:sz w:val="24"/>
          <w:szCs w:val="24"/>
        </w:rPr>
        <w:t xml:space="preserve"> Hill, south of Fur Tor, at Black Dunghill and Ockerton Court. Please avoid the working areas, machinery and materials, if you come across them. </w:t>
      </w:r>
    </w:p>
    <w:p w14:paraId="27241CA7" w14:textId="1E1A1116" w:rsidR="00695A8D" w:rsidRDefault="00695A8D">
      <w:pPr>
        <w:rPr>
          <w:rFonts w:ascii="Arial Nova" w:hAnsi="Arial Nova"/>
          <w:b/>
          <w:bCs/>
          <w:sz w:val="24"/>
          <w:szCs w:val="24"/>
        </w:rPr>
      </w:pPr>
      <w:r w:rsidRPr="00695A8D">
        <w:rPr>
          <w:rFonts w:ascii="Arial Nova" w:hAnsi="Arial Nova"/>
          <w:b/>
          <w:bCs/>
          <w:sz w:val="24"/>
          <w:szCs w:val="24"/>
        </w:rPr>
        <w:t xml:space="preserve">Rubbish </w:t>
      </w:r>
      <w:r w:rsidR="0036706D">
        <w:rPr>
          <w:rFonts w:ascii="Arial Nova" w:hAnsi="Arial Nova"/>
          <w:b/>
          <w:bCs/>
          <w:sz w:val="24"/>
          <w:szCs w:val="24"/>
        </w:rPr>
        <w:t>c</w:t>
      </w:r>
      <w:r w:rsidRPr="00695A8D">
        <w:rPr>
          <w:rFonts w:ascii="Arial Nova" w:hAnsi="Arial Nova"/>
          <w:b/>
          <w:bCs/>
          <w:sz w:val="24"/>
          <w:szCs w:val="24"/>
        </w:rPr>
        <w:t>ollection</w:t>
      </w:r>
    </w:p>
    <w:p w14:paraId="16383CD0" w14:textId="77500674" w:rsidR="00695A8D" w:rsidRDefault="00695A8D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Deposit your accu</w:t>
      </w:r>
      <w:r w:rsidR="00F01FA8">
        <w:rPr>
          <w:rFonts w:ascii="Arial Nova" w:hAnsi="Arial Nova"/>
          <w:sz w:val="24"/>
          <w:szCs w:val="24"/>
        </w:rPr>
        <w:t>m</w:t>
      </w:r>
      <w:r>
        <w:rPr>
          <w:rFonts w:ascii="Arial Nova" w:hAnsi="Arial Nova"/>
          <w:sz w:val="24"/>
          <w:szCs w:val="24"/>
        </w:rPr>
        <w:t>ulated rubbish at your first Safety Control on Sunday</w:t>
      </w:r>
      <w:r w:rsidR="00F01FA8">
        <w:rPr>
          <w:rFonts w:ascii="Arial Nova" w:hAnsi="Arial Nova"/>
          <w:sz w:val="24"/>
          <w:szCs w:val="24"/>
        </w:rPr>
        <w:t xml:space="preserve">; to save time at the Control, </w:t>
      </w:r>
      <w:r w:rsidR="00072464">
        <w:rPr>
          <w:rFonts w:ascii="Arial Nova" w:hAnsi="Arial Nova"/>
          <w:sz w:val="24"/>
          <w:szCs w:val="24"/>
        </w:rPr>
        <w:t>place</w:t>
      </w:r>
      <w:r w:rsidR="00F01FA8">
        <w:rPr>
          <w:rFonts w:ascii="Arial Nova" w:hAnsi="Arial Nova"/>
          <w:sz w:val="24"/>
          <w:szCs w:val="24"/>
        </w:rPr>
        <w:t xml:space="preserve"> all </w:t>
      </w:r>
      <w:r w:rsidR="00072464">
        <w:rPr>
          <w:rFonts w:ascii="Arial Nova" w:hAnsi="Arial Nova"/>
          <w:sz w:val="24"/>
          <w:szCs w:val="24"/>
        </w:rPr>
        <w:t>your</w:t>
      </w:r>
      <w:r w:rsidR="0083168A">
        <w:rPr>
          <w:rFonts w:ascii="Arial Nova" w:hAnsi="Arial Nova"/>
          <w:sz w:val="24"/>
          <w:szCs w:val="24"/>
        </w:rPr>
        <w:t xml:space="preserve"> team’s</w:t>
      </w:r>
      <w:r w:rsidR="00F01FA8">
        <w:rPr>
          <w:rFonts w:ascii="Arial Nova" w:hAnsi="Arial Nova"/>
          <w:sz w:val="24"/>
          <w:szCs w:val="24"/>
        </w:rPr>
        <w:t xml:space="preserve"> rubbish into one bag.</w:t>
      </w:r>
    </w:p>
    <w:sectPr w:rsidR="00695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2E"/>
    <w:rsid w:val="00061302"/>
    <w:rsid w:val="00072464"/>
    <w:rsid w:val="001004DA"/>
    <w:rsid w:val="002D7ADE"/>
    <w:rsid w:val="0036706D"/>
    <w:rsid w:val="003D16C8"/>
    <w:rsid w:val="003F1A8A"/>
    <w:rsid w:val="00464650"/>
    <w:rsid w:val="00494952"/>
    <w:rsid w:val="004F571F"/>
    <w:rsid w:val="00611196"/>
    <w:rsid w:val="00617B2E"/>
    <w:rsid w:val="00695A8D"/>
    <w:rsid w:val="006F2CA5"/>
    <w:rsid w:val="00826B2A"/>
    <w:rsid w:val="0083168A"/>
    <w:rsid w:val="00B5291C"/>
    <w:rsid w:val="00C03C3F"/>
    <w:rsid w:val="00CA462A"/>
    <w:rsid w:val="00D4168D"/>
    <w:rsid w:val="00D74252"/>
    <w:rsid w:val="00D94F02"/>
    <w:rsid w:val="00DE1AAE"/>
    <w:rsid w:val="00F01FA8"/>
    <w:rsid w:val="00F75990"/>
    <w:rsid w:val="00FB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2ECF"/>
  <w15:docId w15:val="{61490443-9B29-4E68-B9CA-5E3C5D5B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B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Ruffles</dc:creator>
  <cp:keywords/>
  <dc:description/>
  <cp:lastModifiedBy>Rachel Robb</cp:lastModifiedBy>
  <cp:revision>3</cp:revision>
  <cp:lastPrinted>2024-04-09T06:58:00Z</cp:lastPrinted>
  <dcterms:created xsi:type="dcterms:W3CDTF">2024-04-11T08:39:00Z</dcterms:created>
  <dcterms:modified xsi:type="dcterms:W3CDTF">2024-05-07T18:39:00Z</dcterms:modified>
</cp:coreProperties>
</file>