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B9AFA92" w14:textId="58EB8D60" w:rsidR="00491157" w:rsidRPr="00A42A04" w:rsidRDefault="00D26B64" w:rsidP="00E93AD4">
      <w:pPr>
        <w:pStyle w:val="Heading1"/>
        <w:contextualSpacing/>
        <w:rPr>
          <w:rFonts w:ascii="Arial" w:hAnsi="Arial" w:cs="Arial"/>
          <w:b w:val="0"/>
          <w:sz w:val="24"/>
          <w:szCs w:val="24"/>
        </w:rPr>
      </w:pPr>
      <w:r w:rsidRPr="00A42A04">
        <w:rPr>
          <w:rFonts w:ascii="Arial" w:hAnsi="Arial" w:cs="Arial"/>
          <w:sz w:val="24"/>
          <w:szCs w:val="24"/>
        </w:rPr>
        <w:t xml:space="preserve">TEN TORS </w:t>
      </w:r>
      <w:r w:rsidR="0043066A" w:rsidRPr="00A42A04">
        <w:rPr>
          <w:rFonts w:ascii="Arial" w:hAnsi="Arial" w:cs="Arial"/>
          <w:sz w:val="24"/>
          <w:szCs w:val="24"/>
        </w:rPr>
        <w:t>20</w:t>
      </w:r>
      <w:r w:rsidR="008424FB">
        <w:rPr>
          <w:rFonts w:ascii="Arial" w:hAnsi="Arial" w:cs="Arial"/>
          <w:sz w:val="24"/>
          <w:szCs w:val="24"/>
        </w:rPr>
        <w:t>2</w:t>
      </w:r>
      <w:r w:rsidR="00482E91">
        <w:rPr>
          <w:rFonts w:ascii="Arial" w:hAnsi="Arial" w:cs="Arial"/>
          <w:sz w:val="24"/>
          <w:szCs w:val="24"/>
        </w:rPr>
        <w:t>3 - 24</w:t>
      </w:r>
      <w:r w:rsidR="005A5BBB">
        <w:rPr>
          <w:rFonts w:ascii="Arial" w:hAnsi="Arial" w:cs="Arial"/>
          <w:sz w:val="24"/>
          <w:szCs w:val="24"/>
        </w:rPr>
        <w:t xml:space="preserve"> GREEN CARD</w:t>
      </w:r>
    </w:p>
    <w:p w14:paraId="238B7DE5" w14:textId="50FFA959" w:rsidR="00491157" w:rsidRPr="00A42A04" w:rsidRDefault="007A20D8" w:rsidP="00247231">
      <w:pPr>
        <w:spacing w:after="120"/>
        <w:contextualSpacing/>
        <w:jc w:val="center"/>
        <w:rPr>
          <w:rFonts w:ascii="Arial" w:hAnsi="Arial" w:cs="Arial"/>
          <w:b/>
          <w:szCs w:val="24"/>
        </w:rPr>
      </w:pPr>
      <w:r w:rsidRPr="00487F8A">
        <w:rPr>
          <w:noProof/>
        </w:rPr>
        <mc:AlternateContent>
          <mc:Choice Requires="wps">
            <w:drawing>
              <wp:anchor distT="45720" distB="45720" distL="114300" distR="114300" simplePos="0" relativeHeight="251663360" behindDoc="0" locked="0" layoutInCell="1" allowOverlap="1" wp14:anchorId="6D2A2352" wp14:editId="7449F405">
                <wp:simplePos x="0" y="0"/>
                <wp:positionH relativeFrom="margin">
                  <wp:posOffset>-6350</wp:posOffset>
                </wp:positionH>
                <wp:positionV relativeFrom="paragraph">
                  <wp:posOffset>332740</wp:posOffset>
                </wp:positionV>
                <wp:extent cx="6648450" cy="1121410"/>
                <wp:effectExtent l="0" t="0" r="1905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121410"/>
                        </a:xfrm>
                        <a:prstGeom prst="rect">
                          <a:avLst/>
                        </a:prstGeom>
                        <a:solidFill>
                          <a:srgbClr val="FFFFFF"/>
                        </a:solidFill>
                        <a:ln w="9525">
                          <a:solidFill>
                            <a:srgbClr val="000000"/>
                          </a:solidFill>
                          <a:miter lim="800000"/>
                          <a:headEnd/>
                          <a:tailEnd/>
                        </a:ln>
                      </wps:spPr>
                      <wps:txbx>
                        <w:txbxContent>
                          <w:p w14:paraId="4B9D6C99" w14:textId="64AD58E6" w:rsidR="000E0564" w:rsidRDefault="00C30B63" w:rsidP="001A6932">
                            <w:pPr>
                              <w:ind w:right="-119"/>
                              <w:jc w:val="center"/>
                              <w:rPr>
                                <w:rFonts w:ascii="Arial" w:eastAsia="Calibri" w:hAnsi="Arial" w:cs="Arial"/>
                                <w:b/>
                                <w:sz w:val="22"/>
                                <w:szCs w:val="22"/>
                              </w:rPr>
                            </w:pPr>
                            <w:r>
                              <w:rPr>
                                <w:rFonts w:ascii="Arial" w:eastAsia="Calibri" w:hAnsi="Arial" w:cs="Arial"/>
                                <w:b/>
                                <w:sz w:val="22"/>
                                <w:szCs w:val="22"/>
                              </w:rPr>
                              <w:t>These Rules must be followed by ALL those involved in training for Ten Tors</w:t>
                            </w:r>
                            <w:r w:rsidR="00BB11E1">
                              <w:rPr>
                                <w:rFonts w:ascii="Arial" w:eastAsia="Calibri" w:hAnsi="Arial" w:cs="Arial"/>
                                <w:b/>
                                <w:sz w:val="22"/>
                                <w:szCs w:val="22"/>
                              </w:rPr>
                              <w:t xml:space="preserve"> and a copy must be carried by </w:t>
                            </w:r>
                            <w:r w:rsidR="003533FE">
                              <w:rPr>
                                <w:rFonts w:ascii="Arial" w:eastAsia="Calibri" w:hAnsi="Arial" w:cs="Arial"/>
                                <w:b/>
                                <w:sz w:val="22"/>
                                <w:szCs w:val="22"/>
                              </w:rPr>
                              <w:t xml:space="preserve">every </w:t>
                            </w:r>
                            <w:r w:rsidR="000E0564">
                              <w:rPr>
                                <w:rFonts w:ascii="Arial" w:eastAsia="Calibri" w:hAnsi="Arial" w:cs="Arial"/>
                                <w:b/>
                                <w:sz w:val="22"/>
                                <w:szCs w:val="22"/>
                              </w:rPr>
                              <w:t>walking group.</w:t>
                            </w:r>
                          </w:p>
                          <w:p w14:paraId="7271F29A" w14:textId="77777777" w:rsidR="000E0564" w:rsidRDefault="000E0564" w:rsidP="001A6932">
                            <w:pPr>
                              <w:ind w:right="-119"/>
                              <w:jc w:val="center"/>
                              <w:rPr>
                                <w:rFonts w:ascii="Arial" w:eastAsia="Calibri" w:hAnsi="Arial" w:cs="Arial"/>
                                <w:b/>
                                <w:sz w:val="22"/>
                                <w:szCs w:val="22"/>
                              </w:rPr>
                            </w:pPr>
                          </w:p>
                          <w:p w14:paraId="1395E65C" w14:textId="526F200F" w:rsidR="004F27AA" w:rsidRDefault="004F27AA" w:rsidP="001A6932">
                            <w:pPr>
                              <w:ind w:right="-119"/>
                              <w:jc w:val="center"/>
                              <w:rPr>
                                <w:rFonts w:ascii="Arial" w:eastAsia="Calibri" w:hAnsi="Arial" w:cs="Arial"/>
                                <w:b/>
                                <w:sz w:val="22"/>
                                <w:szCs w:val="22"/>
                              </w:rPr>
                            </w:pPr>
                            <w:r w:rsidRPr="004F27AA">
                              <w:rPr>
                                <w:rFonts w:ascii="Arial" w:eastAsia="Calibri" w:hAnsi="Arial" w:cs="Arial"/>
                                <w:b/>
                                <w:sz w:val="22"/>
                                <w:szCs w:val="22"/>
                              </w:rPr>
                              <w:t>MOD, Ten Tors, and DNPA officials monitor training to ensure compliance</w:t>
                            </w:r>
                            <w:r>
                              <w:rPr>
                                <w:rFonts w:ascii="Arial" w:eastAsia="Calibri" w:hAnsi="Arial" w:cs="Arial"/>
                                <w:b/>
                                <w:sz w:val="22"/>
                                <w:szCs w:val="22"/>
                              </w:rPr>
                              <w:t>.</w:t>
                            </w:r>
                          </w:p>
                          <w:p w14:paraId="551BC2C6" w14:textId="77777777" w:rsidR="004F27AA" w:rsidRDefault="004F27AA" w:rsidP="001A6932">
                            <w:pPr>
                              <w:ind w:right="-119"/>
                              <w:jc w:val="center"/>
                              <w:rPr>
                                <w:rFonts w:ascii="Arial" w:eastAsia="Calibri" w:hAnsi="Arial" w:cs="Arial"/>
                                <w:b/>
                                <w:sz w:val="22"/>
                                <w:szCs w:val="22"/>
                              </w:rPr>
                            </w:pPr>
                          </w:p>
                          <w:p w14:paraId="5813EBCF" w14:textId="45D0C11D" w:rsidR="00C30B63" w:rsidRDefault="00C30B63" w:rsidP="001A6932">
                            <w:pPr>
                              <w:ind w:right="-119"/>
                              <w:jc w:val="center"/>
                              <w:rPr>
                                <w:rFonts w:ascii="Arial" w:eastAsia="Calibri" w:hAnsi="Arial" w:cs="Arial"/>
                                <w:b/>
                                <w:sz w:val="22"/>
                                <w:szCs w:val="22"/>
                              </w:rPr>
                            </w:pPr>
                            <w:r>
                              <w:rPr>
                                <w:rFonts w:ascii="Arial" w:eastAsia="Calibri" w:hAnsi="Arial" w:cs="Arial"/>
                                <w:b/>
                                <w:sz w:val="22"/>
                                <w:szCs w:val="22"/>
                              </w:rPr>
                              <w:t xml:space="preserve">Ignoring </w:t>
                            </w:r>
                            <w:r w:rsidR="003533FE">
                              <w:rPr>
                                <w:rFonts w:ascii="Arial" w:eastAsia="Calibri" w:hAnsi="Arial" w:cs="Arial"/>
                                <w:b/>
                                <w:sz w:val="22"/>
                                <w:szCs w:val="22"/>
                              </w:rPr>
                              <w:t xml:space="preserve">this </w:t>
                            </w:r>
                            <w:r w:rsidR="006915F0">
                              <w:rPr>
                                <w:rFonts w:ascii="Arial" w:eastAsia="Calibri" w:hAnsi="Arial" w:cs="Arial"/>
                                <w:b/>
                                <w:sz w:val="22"/>
                                <w:szCs w:val="22"/>
                              </w:rPr>
                              <w:t>C</w:t>
                            </w:r>
                            <w:r w:rsidR="003533FE">
                              <w:rPr>
                                <w:rFonts w:ascii="Arial" w:eastAsia="Calibri" w:hAnsi="Arial" w:cs="Arial"/>
                                <w:b/>
                                <w:sz w:val="22"/>
                                <w:szCs w:val="22"/>
                              </w:rPr>
                              <w:t>ard may</w:t>
                            </w:r>
                            <w:r>
                              <w:rPr>
                                <w:rFonts w:ascii="Arial" w:eastAsia="Calibri" w:hAnsi="Arial" w:cs="Arial"/>
                                <w:b/>
                                <w:sz w:val="22"/>
                                <w:szCs w:val="22"/>
                              </w:rPr>
                              <w:t xml:space="preserve"> debar teams and establishments from the Event in this and future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A2352" id="_x0000_t202" coordsize="21600,21600" o:spt="202" path="m,l,21600r21600,l21600,xe">
                <v:stroke joinstyle="miter"/>
                <v:path gradientshapeok="t" o:connecttype="rect"/>
              </v:shapetype>
              <v:shape id="Text Box 2" o:spid="_x0000_s1026" type="#_x0000_t202" style="position:absolute;left:0;text-align:left;margin-left:-.5pt;margin-top:26.2pt;width:523.5pt;height:8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">
                <v:textbox>
                  <w:txbxContent>
                    <w:p w14:paraId="4B9D6C99" w14:textId="64AD58E6" w:rsidR="000E0564" w:rsidRDefault="00C30B63" w:rsidP="001A6932">
                      <w:pPr>
                        <w:ind w:right="-119"/>
                        <w:jc w:val="center"/>
                        <w:rPr>
                          <w:rFonts w:ascii="Arial" w:eastAsia="Calibri" w:hAnsi="Arial" w:cs="Arial"/>
                          <w:b/>
                          <w:sz w:val="22"/>
                          <w:szCs w:val="22"/>
                        </w:rPr>
                      </w:pPr>
                      <w:r>
                        <w:rPr>
                          <w:rFonts w:ascii="Arial" w:eastAsia="Calibri" w:hAnsi="Arial" w:cs="Arial"/>
                          <w:b/>
                          <w:sz w:val="22"/>
                          <w:szCs w:val="22"/>
                        </w:rPr>
                        <w:t>These Rules must be followed by ALL those involved in training for Ten Tors</w:t>
                      </w:r>
                      <w:r w:rsidR="00BB11E1">
                        <w:rPr>
                          <w:rFonts w:ascii="Arial" w:eastAsia="Calibri" w:hAnsi="Arial" w:cs="Arial"/>
                          <w:b/>
                          <w:sz w:val="22"/>
                          <w:szCs w:val="22"/>
                        </w:rPr>
                        <w:t xml:space="preserve"> and a copy must be carried by </w:t>
                      </w:r>
                      <w:r w:rsidR="003533FE">
                        <w:rPr>
                          <w:rFonts w:ascii="Arial" w:eastAsia="Calibri" w:hAnsi="Arial" w:cs="Arial"/>
                          <w:b/>
                          <w:sz w:val="22"/>
                          <w:szCs w:val="22"/>
                        </w:rPr>
                        <w:t xml:space="preserve">every </w:t>
                      </w:r>
                      <w:r w:rsidR="000E0564">
                        <w:rPr>
                          <w:rFonts w:ascii="Arial" w:eastAsia="Calibri" w:hAnsi="Arial" w:cs="Arial"/>
                          <w:b/>
                          <w:sz w:val="22"/>
                          <w:szCs w:val="22"/>
                        </w:rPr>
                        <w:t>walking group.</w:t>
                      </w:r>
                    </w:p>
                    <w:p w14:paraId="7271F29A" w14:textId="77777777" w:rsidR="000E0564" w:rsidRDefault="000E0564" w:rsidP="001A6932">
                      <w:pPr>
                        <w:ind w:right="-119"/>
                        <w:jc w:val="center"/>
                        <w:rPr>
                          <w:rFonts w:ascii="Arial" w:eastAsia="Calibri" w:hAnsi="Arial" w:cs="Arial"/>
                          <w:b/>
                          <w:sz w:val="22"/>
                          <w:szCs w:val="22"/>
                        </w:rPr>
                      </w:pPr>
                    </w:p>
                    <w:p w14:paraId="1395E65C" w14:textId="526F200F" w:rsidR="004F27AA" w:rsidRDefault="004F27AA" w:rsidP="001A6932">
                      <w:pPr>
                        <w:ind w:right="-119"/>
                        <w:jc w:val="center"/>
                        <w:rPr>
                          <w:rFonts w:ascii="Arial" w:eastAsia="Calibri" w:hAnsi="Arial" w:cs="Arial"/>
                          <w:b/>
                          <w:sz w:val="22"/>
                          <w:szCs w:val="22"/>
                        </w:rPr>
                      </w:pPr>
                      <w:r w:rsidRPr="004F27AA">
                        <w:rPr>
                          <w:rFonts w:ascii="Arial" w:eastAsia="Calibri" w:hAnsi="Arial" w:cs="Arial"/>
                          <w:b/>
                          <w:sz w:val="22"/>
                          <w:szCs w:val="22"/>
                        </w:rPr>
                        <w:t>MOD, Ten Tors, and DNPA officials monitor training to ensure compliance</w:t>
                      </w:r>
                      <w:r>
                        <w:rPr>
                          <w:rFonts w:ascii="Arial" w:eastAsia="Calibri" w:hAnsi="Arial" w:cs="Arial"/>
                          <w:b/>
                          <w:sz w:val="22"/>
                          <w:szCs w:val="22"/>
                        </w:rPr>
                        <w:t>.</w:t>
                      </w:r>
                    </w:p>
                    <w:p w14:paraId="551BC2C6" w14:textId="77777777" w:rsidR="004F27AA" w:rsidRDefault="004F27AA" w:rsidP="001A6932">
                      <w:pPr>
                        <w:ind w:right="-119"/>
                        <w:jc w:val="center"/>
                        <w:rPr>
                          <w:rFonts w:ascii="Arial" w:eastAsia="Calibri" w:hAnsi="Arial" w:cs="Arial"/>
                          <w:b/>
                          <w:sz w:val="22"/>
                          <w:szCs w:val="22"/>
                        </w:rPr>
                      </w:pPr>
                    </w:p>
                    <w:p w14:paraId="5813EBCF" w14:textId="45D0C11D" w:rsidR="00C30B63" w:rsidRDefault="00C30B63" w:rsidP="001A6932">
                      <w:pPr>
                        <w:ind w:right="-119"/>
                        <w:jc w:val="center"/>
                        <w:rPr>
                          <w:rFonts w:ascii="Arial" w:eastAsia="Calibri" w:hAnsi="Arial" w:cs="Arial"/>
                          <w:b/>
                          <w:sz w:val="22"/>
                          <w:szCs w:val="22"/>
                        </w:rPr>
                      </w:pPr>
                      <w:r>
                        <w:rPr>
                          <w:rFonts w:ascii="Arial" w:eastAsia="Calibri" w:hAnsi="Arial" w:cs="Arial"/>
                          <w:b/>
                          <w:sz w:val="22"/>
                          <w:szCs w:val="22"/>
                        </w:rPr>
                        <w:t xml:space="preserve">Ignoring </w:t>
                      </w:r>
                      <w:r w:rsidR="003533FE">
                        <w:rPr>
                          <w:rFonts w:ascii="Arial" w:eastAsia="Calibri" w:hAnsi="Arial" w:cs="Arial"/>
                          <w:b/>
                          <w:sz w:val="22"/>
                          <w:szCs w:val="22"/>
                        </w:rPr>
                        <w:t xml:space="preserve">this </w:t>
                      </w:r>
                      <w:r w:rsidR="006915F0">
                        <w:rPr>
                          <w:rFonts w:ascii="Arial" w:eastAsia="Calibri" w:hAnsi="Arial" w:cs="Arial"/>
                          <w:b/>
                          <w:sz w:val="22"/>
                          <w:szCs w:val="22"/>
                        </w:rPr>
                        <w:t>C</w:t>
                      </w:r>
                      <w:r w:rsidR="003533FE">
                        <w:rPr>
                          <w:rFonts w:ascii="Arial" w:eastAsia="Calibri" w:hAnsi="Arial" w:cs="Arial"/>
                          <w:b/>
                          <w:sz w:val="22"/>
                          <w:szCs w:val="22"/>
                        </w:rPr>
                        <w:t>ard may</w:t>
                      </w:r>
                      <w:r>
                        <w:rPr>
                          <w:rFonts w:ascii="Arial" w:eastAsia="Calibri" w:hAnsi="Arial" w:cs="Arial"/>
                          <w:b/>
                          <w:sz w:val="22"/>
                          <w:szCs w:val="22"/>
                        </w:rPr>
                        <w:t xml:space="preserve"> debar teams and establishments from the Event in this and future years.</w:t>
                      </w:r>
                    </w:p>
                  </w:txbxContent>
                </v:textbox>
                <w10:wrap type="square" anchorx="margin"/>
              </v:shape>
            </w:pict>
          </mc:Fallback>
        </mc:AlternateContent>
      </w:r>
      <w:r w:rsidR="00A6468C" w:rsidRPr="00487F8A">
        <w:rPr>
          <w:noProof/>
        </w:rPr>
        <mc:AlternateContent>
          <mc:Choice Requires="wps">
            <w:drawing>
              <wp:anchor distT="45720" distB="45720" distL="114300" distR="114300" simplePos="0" relativeHeight="251665408" behindDoc="0" locked="0" layoutInCell="1" allowOverlap="1" wp14:anchorId="1E9B9645" wp14:editId="1713C51B">
                <wp:simplePos x="0" y="0"/>
                <wp:positionH relativeFrom="margin">
                  <wp:posOffset>-19050</wp:posOffset>
                </wp:positionH>
                <wp:positionV relativeFrom="paragraph">
                  <wp:posOffset>1532890</wp:posOffset>
                </wp:positionV>
                <wp:extent cx="6673850" cy="14287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428750"/>
                        </a:xfrm>
                        <a:prstGeom prst="rect">
                          <a:avLst/>
                        </a:prstGeom>
                        <a:solidFill>
                          <a:srgbClr val="FFFFFF"/>
                        </a:solidFill>
                        <a:ln w="9525">
                          <a:solidFill>
                            <a:srgbClr val="000000"/>
                          </a:solidFill>
                          <a:miter lim="800000"/>
                          <a:headEnd/>
                          <a:tailEnd/>
                        </a:ln>
                      </wps:spPr>
                      <wps:txbx>
                        <w:txbxContent>
                          <w:p w14:paraId="55C7A018" w14:textId="6426B690" w:rsidR="00C30B63" w:rsidRPr="00196857" w:rsidRDefault="00C30B63" w:rsidP="004914F3">
                            <w:pPr>
                              <w:spacing w:before="120" w:after="120"/>
                              <w:ind w:right="-119"/>
                              <w:rPr>
                                <w:rFonts w:ascii="Arial" w:hAnsi="Arial" w:cs="Arial"/>
                                <w:sz w:val="22"/>
                                <w:szCs w:val="22"/>
                              </w:rPr>
                            </w:pPr>
                            <w:r w:rsidRPr="00196857">
                              <w:rPr>
                                <w:rFonts w:ascii="Arial" w:hAnsi="Arial" w:cs="Arial"/>
                                <w:b/>
                                <w:sz w:val="22"/>
                                <w:szCs w:val="22"/>
                              </w:rPr>
                              <w:t xml:space="preserve">Establishment Name &amp; </w:t>
                            </w:r>
                            <w:r w:rsidR="00B249CB" w:rsidRPr="00196857">
                              <w:rPr>
                                <w:rFonts w:ascii="Arial" w:hAnsi="Arial" w:cs="Arial"/>
                                <w:b/>
                                <w:sz w:val="22"/>
                                <w:szCs w:val="22"/>
                              </w:rPr>
                              <w:t>Code:</w:t>
                            </w:r>
                            <w:r w:rsidR="00B249CB">
                              <w:rPr>
                                <w:rFonts w:ascii="Arial" w:hAnsi="Arial" w:cs="Arial"/>
                                <w:b/>
                                <w:sz w:val="22"/>
                                <w:szCs w:val="22"/>
                              </w:rPr>
                              <w:t xml:space="preserve"> </w:t>
                            </w:r>
                            <w:r w:rsidR="00520D39">
                              <w:rPr>
                                <w:rFonts w:ascii="Arial" w:hAnsi="Arial" w:cs="Arial"/>
                                <w:sz w:val="22"/>
                                <w:szCs w:val="22"/>
                              </w:rPr>
                              <w:t>…</w:t>
                            </w:r>
                            <w:r w:rsidR="00A20F5B">
                              <w:rPr>
                                <w:rFonts w:ascii="Arial" w:hAnsi="Arial" w:cs="Arial"/>
                                <w:sz w:val="22"/>
                                <w:szCs w:val="22"/>
                              </w:rPr>
                              <w:t>…</w:t>
                            </w:r>
                            <w:r w:rsidR="00B249CB">
                              <w:rPr>
                                <w:rFonts w:ascii="Arial" w:hAnsi="Arial" w:cs="Arial"/>
                                <w:sz w:val="22"/>
                                <w:szCs w:val="22"/>
                              </w:rPr>
                              <w:t>….</w:t>
                            </w:r>
                            <w:r w:rsidRPr="00196857">
                              <w:rPr>
                                <w:rFonts w:ascii="Arial" w:eastAsia="Calibri" w:hAnsi="Arial" w:cs="Arial"/>
                                <w:sz w:val="22"/>
                                <w:szCs w:val="22"/>
                              </w:rPr>
                              <w:t>….</w:t>
                            </w:r>
                            <w:r>
                              <w:rPr>
                                <w:rFonts w:ascii="Arial" w:eastAsia="Calibri" w:hAnsi="Arial" w:cs="Arial"/>
                                <w:sz w:val="22"/>
                                <w:szCs w:val="22"/>
                              </w:rPr>
                              <w:t>…………………………………………………………………………</w:t>
                            </w:r>
                          </w:p>
                          <w:p w14:paraId="6655ACB5" w14:textId="44564AF3" w:rsidR="00C30B63" w:rsidRDefault="00C30B63" w:rsidP="00196857">
                            <w:pPr>
                              <w:spacing w:after="120"/>
                              <w:ind w:right="-119"/>
                              <w:rPr>
                                <w:rFonts w:ascii="Arial" w:eastAsia="Calibri" w:hAnsi="Arial" w:cs="Arial"/>
                                <w:sz w:val="22"/>
                                <w:szCs w:val="22"/>
                              </w:rPr>
                            </w:pPr>
                            <w:r w:rsidRPr="00196857">
                              <w:rPr>
                                <w:rFonts w:ascii="Arial" w:eastAsia="Calibri" w:hAnsi="Arial" w:cs="Arial"/>
                                <w:b/>
                                <w:sz w:val="22"/>
                                <w:szCs w:val="22"/>
                              </w:rPr>
                              <w:t>T</w:t>
                            </w:r>
                            <w:r w:rsidR="000E0564">
                              <w:rPr>
                                <w:rFonts w:ascii="Arial" w:eastAsia="Calibri" w:hAnsi="Arial" w:cs="Arial"/>
                                <w:b/>
                                <w:sz w:val="22"/>
                                <w:szCs w:val="22"/>
                              </w:rPr>
                              <w:t xml:space="preserve">raining </w:t>
                            </w:r>
                            <w:r w:rsidR="005E6BB2">
                              <w:rPr>
                                <w:rFonts w:ascii="Arial" w:eastAsia="Calibri" w:hAnsi="Arial" w:cs="Arial"/>
                                <w:b/>
                                <w:sz w:val="22"/>
                                <w:szCs w:val="22"/>
                              </w:rPr>
                              <w:t xml:space="preserve">Event </w:t>
                            </w:r>
                            <w:r w:rsidR="00D668F5">
                              <w:rPr>
                                <w:rFonts w:ascii="Arial" w:eastAsia="Calibri" w:hAnsi="Arial" w:cs="Arial"/>
                                <w:b/>
                                <w:sz w:val="22"/>
                                <w:szCs w:val="22"/>
                              </w:rPr>
                              <w:t>Leader</w:t>
                            </w:r>
                            <w:r w:rsidRPr="00196857">
                              <w:rPr>
                                <w:rFonts w:ascii="Arial" w:eastAsia="Calibri" w:hAnsi="Arial" w:cs="Arial"/>
                                <w:b/>
                                <w:sz w:val="22"/>
                                <w:szCs w:val="22"/>
                              </w:rPr>
                              <w:t xml:space="preserve">’s Name and </w:t>
                            </w:r>
                            <w:r w:rsidR="00B249CB">
                              <w:rPr>
                                <w:rFonts w:ascii="Arial" w:eastAsia="Calibri" w:hAnsi="Arial" w:cs="Arial"/>
                                <w:b/>
                                <w:sz w:val="22"/>
                                <w:szCs w:val="22"/>
                              </w:rPr>
                              <w:t>P</w:t>
                            </w:r>
                            <w:r w:rsidR="00B249CB" w:rsidRPr="00196857">
                              <w:rPr>
                                <w:rFonts w:ascii="Arial" w:eastAsia="Calibri" w:hAnsi="Arial" w:cs="Arial"/>
                                <w:b/>
                                <w:sz w:val="22"/>
                                <w:szCs w:val="22"/>
                              </w:rPr>
                              <w:t>hone:</w:t>
                            </w:r>
                            <w:r w:rsidR="00B249CB">
                              <w:rPr>
                                <w:rFonts w:ascii="Arial" w:eastAsia="Calibri" w:hAnsi="Arial" w:cs="Arial"/>
                                <w:b/>
                                <w:sz w:val="22"/>
                                <w:szCs w:val="22"/>
                              </w:rPr>
                              <w:t xml:space="preserve"> </w:t>
                            </w:r>
                            <w:r>
                              <w:rPr>
                                <w:rFonts w:ascii="Arial" w:eastAsia="Calibri" w:hAnsi="Arial" w:cs="Arial"/>
                                <w:sz w:val="22"/>
                                <w:szCs w:val="22"/>
                              </w:rPr>
                              <w:t>……………………………………………………………………</w:t>
                            </w:r>
                          </w:p>
                          <w:p w14:paraId="50B964BD" w14:textId="65D759F0" w:rsidR="00A27C6D" w:rsidRDefault="00A27C6D" w:rsidP="00196857">
                            <w:pPr>
                              <w:spacing w:after="120"/>
                              <w:ind w:right="-119"/>
                              <w:rPr>
                                <w:rFonts w:ascii="Arial" w:hAnsi="Arial" w:cs="Arial"/>
                                <w:b/>
                                <w:sz w:val="22"/>
                                <w:szCs w:val="22"/>
                              </w:rPr>
                            </w:pPr>
                            <w:r>
                              <w:rPr>
                                <w:rFonts w:ascii="Arial" w:hAnsi="Arial" w:cs="Arial"/>
                                <w:b/>
                                <w:sz w:val="22"/>
                                <w:szCs w:val="22"/>
                              </w:rPr>
                              <w:t>Off Moor Controller</w:t>
                            </w:r>
                            <w:r w:rsidR="000C779E">
                              <w:rPr>
                                <w:rFonts w:ascii="Arial" w:hAnsi="Arial" w:cs="Arial"/>
                                <w:b/>
                                <w:sz w:val="22"/>
                                <w:szCs w:val="22"/>
                              </w:rPr>
                              <w:t xml:space="preserve">’s </w:t>
                            </w:r>
                            <w:r w:rsidR="00192D9F">
                              <w:rPr>
                                <w:rFonts w:ascii="Arial" w:hAnsi="Arial" w:cs="Arial"/>
                                <w:b/>
                                <w:sz w:val="22"/>
                                <w:szCs w:val="22"/>
                              </w:rPr>
                              <w:t xml:space="preserve">(if applicable) </w:t>
                            </w:r>
                            <w:r w:rsidR="000C779E">
                              <w:rPr>
                                <w:rFonts w:ascii="Arial" w:hAnsi="Arial" w:cs="Arial"/>
                                <w:b/>
                                <w:sz w:val="22"/>
                                <w:szCs w:val="22"/>
                              </w:rPr>
                              <w:t xml:space="preserve">Name &amp; Phone: </w:t>
                            </w:r>
                            <w:r w:rsidR="007852FC" w:rsidRPr="007852FC">
                              <w:rPr>
                                <w:rFonts w:ascii="Arial" w:hAnsi="Arial" w:cs="Arial"/>
                                <w:sz w:val="22"/>
                                <w:szCs w:val="22"/>
                              </w:rPr>
                              <w:t>…</w:t>
                            </w:r>
                            <w:r w:rsidR="000C779E">
                              <w:rPr>
                                <w:rFonts w:ascii="Arial" w:eastAsia="Calibri" w:hAnsi="Arial" w:cs="Arial"/>
                                <w:sz w:val="22"/>
                                <w:szCs w:val="22"/>
                              </w:rPr>
                              <w:t>……………………………………………………………</w:t>
                            </w:r>
                          </w:p>
                          <w:p w14:paraId="67169112" w14:textId="59FC7992" w:rsidR="00554092" w:rsidRDefault="00554092" w:rsidP="00196857">
                            <w:pPr>
                              <w:spacing w:after="120"/>
                              <w:rPr>
                                <w:rFonts w:ascii="Arial" w:eastAsia="Calibri" w:hAnsi="Arial" w:cs="Arial"/>
                                <w:sz w:val="22"/>
                                <w:szCs w:val="22"/>
                              </w:rPr>
                            </w:pPr>
                            <w:r w:rsidRPr="00196857">
                              <w:rPr>
                                <w:rFonts w:ascii="Arial" w:eastAsia="Calibri" w:hAnsi="Arial" w:cs="Arial"/>
                                <w:b/>
                                <w:sz w:val="22"/>
                                <w:szCs w:val="22"/>
                              </w:rPr>
                              <w:t>Ten Tors Duty Officer (TTDO</w:t>
                            </w:r>
                            <w:r w:rsidR="008424FB">
                              <w:rPr>
                                <w:rFonts w:ascii="Arial" w:eastAsia="Calibri" w:hAnsi="Arial" w:cs="Arial"/>
                                <w:b/>
                                <w:sz w:val="22"/>
                                <w:szCs w:val="22"/>
                              </w:rPr>
                              <w:t>)</w:t>
                            </w:r>
                            <w:r>
                              <w:rPr>
                                <w:rFonts w:ascii="Arial" w:eastAsia="Calibri" w:hAnsi="Arial" w:cs="Arial"/>
                                <w:b/>
                                <w:sz w:val="22"/>
                                <w:szCs w:val="22"/>
                              </w:rPr>
                              <w:t xml:space="preserve"> – weekends </w:t>
                            </w:r>
                            <w:r w:rsidR="00482E91">
                              <w:rPr>
                                <w:rFonts w:ascii="Arial" w:eastAsia="Calibri" w:hAnsi="Arial" w:cs="Arial"/>
                                <w:b/>
                                <w:sz w:val="22"/>
                                <w:szCs w:val="22"/>
                              </w:rPr>
                              <w:t xml:space="preserve">8 Oct </w:t>
                            </w:r>
                            <w:r w:rsidR="008424FB">
                              <w:rPr>
                                <w:rFonts w:ascii="Arial" w:eastAsia="Calibri" w:hAnsi="Arial" w:cs="Arial"/>
                                <w:b/>
                                <w:sz w:val="22"/>
                                <w:szCs w:val="22"/>
                              </w:rPr>
                              <w:t>to</w:t>
                            </w:r>
                            <w:r w:rsidR="0075055C">
                              <w:rPr>
                                <w:rFonts w:ascii="Arial" w:eastAsia="Calibri" w:hAnsi="Arial" w:cs="Arial"/>
                                <w:b/>
                                <w:sz w:val="22"/>
                                <w:szCs w:val="22"/>
                              </w:rPr>
                              <w:t xml:space="preserve"> Event </w:t>
                            </w:r>
                            <w:r>
                              <w:rPr>
                                <w:rFonts w:ascii="Arial" w:eastAsia="Calibri" w:hAnsi="Arial" w:cs="Arial"/>
                                <w:b/>
                                <w:sz w:val="22"/>
                                <w:szCs w:val="22"/>
                              </w:rPr>
                              <w:t>only</w:t>
                            </w:r>
                            <w:r w:rsidRPr="00196857">
                              <w:rPr>
                                <w:rFonts w:ascii="Arial" w:eastAsia="Calibri" w:hAnsi="Arial" w:cs="Arial"/>
                                <w:b/>
                                <w:sz w:val="22"/>
                                <w:szCs w:val="22"/>
                              </w:rPr>
                              <w:t>:</w:t>
                            </w:r>
                            <w:r>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t>07966 495504</w:t>
                            </w:r>
                          </w:p>
                          <w:p w14:paraId="2F3F274F" w14:textId="795597CD" w:rsidR="00C30B63" w:rsidRDefault="00C30B63" w:rsidP="00196857">
                            <w:pPr>
                              <w:spacing w:after="120"/>
                              <w:rPr>
                                <w:rFonts w:ascii="Arial" w:eastAsia="Calibri" w:hAnsi="Arial" w:cs="Arial"/>
                                <w:sz w:val="22"/>
                                <w:szCs w:val="22"/>
                              </w:rPr>
                            </w:pPr>
                            <w:r w:rsidRPr="00196857">
                              <w:rPr>
                                <w:rFonts w:ascii="Arial" w:eastAsia="Calibri" w:hAnsi="Arial" w:cs="Arial"/>
                                <w:b/>
                                <w:sz w:val="22"/>
                                <w:szCs w:val="22"/>
                              </w:rPr>
                              <w:t>Headquarters Dartmoor Training Area (HQ D</w:t>
                            </w:r>
                            <w:r w:rsidR="008424FB">
                              <w:rPr>
                                <w:rFonts w:ascii="Arial" w:eastAsia="Calibri" w:hAnsi="Arial" w:cs="Arial"/>
                                <w:b/>
                                <w:sz w:val="22"/>
                                <w:szCs w:val="22"/>
                              </w:rPr>
                              <w:t>AR</w:t>
                            </w:r>
                            <w:r w:rsidRPr="00196857">
                              <w:rPr>
                                <w:rFonts w:ascii="Arial" w:eastAsia="Calibri" w:hAnsi="Arial" w:cs="Arial"/>
                                <w:b/>
                                <w:sz w:val="22"/>
                                <w:szCs w:val="22"/>
                              </w:rPr>
                              <w:t>TA</w:t>
                            </w:r>
                            <w:r w:rsidR="008424FB">
                              <w:rPr>
                                <w:rFonts w:ascii="Arial" w:eastAsia="Calibri" w:hAnsi="Arial" w:cs="Arial"/>
                                <w:b/>
                                <w:sz w:val="22"/>
                                <w:szCs w:val="22"/>
                              </w:rPr>
                              <w:t>)</w:t>
                            </w:r>
                            <w:r w:rsidR="00554092">
                              <w:rPr>
                                <w:rFonts w:ascii="Arial" w:eastAsia="Calibri" w:hAnsi="Arial" w:cs="Arial"/>
                                <w:b/>
                                <w:sz w:val="22"/>
                                <w:szCs w:val="22"/>
                              </w:rPr>
                              <w:t xml:space="preserve"> – all year</w:t>
                            </w:r>
                            <w:r w:rsidRPr="00196857">
                              <w:rPr>
                                <w:rFonts w:ascii="Arial" w:eastAsia="Calibri" w:hAnsi="Arial" w:cs="Arial"/>
                                <w:b/>
                                <w:sz w:val="22"/>
                                <w:szCs w:val="22"/>
                              </w:rPr>
                              <w:t>:</w:t>
                            </w:r>
                            <w:r>
                              <w:rPr>
                                <w:rFonts w:ascii="Arial" w:eastAsia="Calibri" w:hAnsi="Arial" w:cs="Arial"/>
                                <w:sz w:val="22"/>
                                <w:szCs w:val="22"/>
                              </w:rPr>
                              <w:t xml:space="preserve"> </w:t>
                            </w:r>
                            <w:r>
                              <w:rPr>
                                <w:rFonts w:ascii="Arial" w:eastAsia="Calibri" w:hAnsi="Arial" w:cs="Arial"/>
                                <w:sz w:val="22"/>
                                <w:szCs w:val="22"/>
                              </w:rPr>
                              <w:tab/>
                            </w:r>
                            <w:r w:rsidR="0075055C">
                              <w:rPr>
                                <w:rFonts w:ascii="Arial" w:eastAsia="Calibri" w:hAnsi="Arial" w:cs="Arial"/>
                                <w:sz w:val="22"/>
                                <w:szCs w:val="22"/>
                              </w:rPr>
                              <w:tab/>
                            </w:r>
                            <w:r w:rsidR="0067213B">
                              <w:rPr>
                                <w:rFonts w:ascii="Arial" w:eastAsia="Calibri" w:hAnsi="Arial" w:cs="Arial"/>
                                <w:sz w:val="22"/>
                                <w:szCs w:val="22"/>
                              </w:rPr>
                              <w:tab/>
                            </w:r>
                            <w:r>
                              <w:rPr>
                                <w:rFonts w:ascii="Arial" w:eastAsia="Calibri" w:hAnsi="Arial" w:cs="Arial"/>
                                <w:sz w:val="22"/>
                                <w:szCs w:val="22"/>
                              </w:rPr>
                              <w:t>01837 657210</w:t>
                            </w:r>
                          </w:p>
                          <w:p w14:paraId="6E5DB185" w14:textId="49236437" w:rsidR="00C30B63" w:rsidRDefault="00C30B63" w:rsidP="00403FFA">
                            <w:pPr>
                              <w:spacing w:after="120"/>
                              <w:rPr>
                                <w:rFonts w:ascii="Arial" w:eastAsia="Calibri" w:hAnsi="Arial" w:cs="Arial"/>
                                <w:sz w:val="22"/>
                                <w:szCs w:val="22"/>
                              </w:rPr>
                            </w:pPr>
                          </w:p>
                          <w:p w14:paraId="1B701E86" w14:textId="77777777" w:rsidR="00C30B63" w:rsidRPr="0020697A" w:rsidRDefault="00C30B63" w:rsidP="00196857">
                            <w:pPr>
                              <w:spacing w:after="120"/>
                              <w:ind w:right="-119"/>
                              <w:rPr>
                                <w:rFonts w:ascii="Arial" w:hAnsi="Arial" w:cs="Arial"/>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B9645" id="_x0000_s1027" type="#_x0000_t202" style="position:absolute;left:0;text-align:left;margin-left:-1.5pt;margin-top:120.7pt;width:525.5pt;height:1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rrEQIAACc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">
                <v:textbox>
                  <w:txbxContent>
                    <w:p w14:paraId="55C7A018" w14:textId="6426B690" w:rsidR="00C30B63" w:rsidRPr="00196857" w:rsidRDefault="00C30B63" w:rsidP="004914F3">
                      <w:pPr>
                        <w:spacing w:before="120" w:after="120"/>
                        <w:ind w:right="-119"/>
                        <w:rPr>
                          <w:rFonts w:ascii="Arial" w:hAnsi="Arial" w:cs="Arial"/>
                          <w:sz w:val="22"/>
                          <w:szCs w:val="22"/>
                        </w:rPr>
                      </w:pPr>
                      <w:r w:rsidRPr="00196857">
                        <w:rPr>
                          <w:rFonts w:ascii="Arial" w:hAnsi="Arial" w:cs="Arial"/>
                          <w:b/>
                          <w:sz w:val="22"/>
                          <w:szCs w:val="22"/>
                        </w:rPr>
                        <w:t xml:space="preserve">Establishment Name &amp; </w:t>
                      </w:r>
                      <w:r w:rsidR="00B249CB" w:rsidRPr="00196857">
                        <w:rPr>
                          <w:rFonts w:ascii="Arial" w:hAnsi="Arial" w:cs="Arial"/>
                          <w:b/>
                          <w:sz w:val="22"/>
                          <w:szCs w:val="22"/>
                        </w:rPr>
                        <w:t>Code:</w:t>
                      </w:r>
                      <w:r w:rsidR="00B249CB">
                        <w:rPr>
                          <w:rFonts w:ascii="Arial" w:hAnsi="Arial" w:cs="Arial"/>
                          <w:b/>
                          <w:sz w:val="22"/>
                          <w:szCs w:val="22"/>
                        </w:rPr>
                        <w:t xml:space="preserve"> </w:t>
                      </w:r>
                      <w:r w:rsidR="00520D39">
                        <w:rPr>
                          <w:rFonts w:ascii="Arial" w:hAnsi="Arial" w:cs="Arial"/>
                          <w:sz w:val="22"/>
                          <w:szCs w:val="22"/>
                        </w:rPr>
                        <w:t>…</w:t>
                      </w:r>
                      <w:r w:rsidR="00A20F5B">
                        <w:rPr>
                          <w:rFonts w:ascii="Arial" w:hAnsi="Arial" w:cs="Arial"/>
                          <w:sz w:val="22"/>
                          <w:szCs w:val="22"/>
                        </w:rPr>
                        <w:t>…</w:t>
                      </w:r>
                      <w:r w:rsidR="00B249CB">
                        <w:rPr>
                          <w:rFonts w:ascii="Arial" w:hAnsi="Arial" w:cs="Arial"/>
                          <w:sz w:val="22"/>
                          <w:szCs w:val="22"/>
                        </w:rPr>
                        <w:t>….</w:t>
                      </w:r>
                      <w:r w:rsidRPr="00196857">
                        <w:rPr>
                          <w:rFonts w:ascii="Arial" w:eastAsia="Calibri" w:hAnsi="Arial" w:cs="Arial"/>
                          <w:sz w:val="22"/>
                          <w:szCs w:val="22"/>
                        </w:rPr>
                        <w:t>….</w:t>
                      </w:r>
                      <w:r>
                        <w:rPr>
                          <w:rFonts w:ascii="Arial" w:eastAsia="Calibri" w:hAnsi="Arial" w:cs="Arial"/>
                          <w:sz w:val="22"/>
                          <w:szCs w:val="22"/>
                        </w:rPr>
                        <w:t>…………………………………………………………………………</w:t>
                      </w:r>
                    </w:p>
                    <w:p w14:paraId="6655ACB5" w14:textId="44564AF3" w:rsidR="00C30B63" w:rsidRDefault="00C30B63" w:rsidP="00196857">
                      <w:pPr>
                        <w:spacing w:after="120"/>
                        <w:ind w:right="-119"/>
                        <w:rPr>
                          <w:rFonts w:ascii="Arial" w:eastAsia="Calibri" w:hAnsi="Arial" w:cs="Arial"/>
                          <w:sz w:val="22"/>
                          <w:szCs w:val="22"/>
                        </w:rPr>
                      </w:pPr>
                      <w:r w:rsidRPr="00196857">
                        <w:rPr>
                          <w:rFonts w:ascii="Arial" w:eastAsia="Calibri" w:hAnsi="Arial" w:cs="Arial"/>
                          <w:b/>
                          <w:sz w:val="22"/>
                          <w:szCs w:val="22"/>
                        </w:rPr>
                        <w:t>T</w:t>
                      </w:r>
                      <w:r w:rsidR="000E0564">
                        <w:rPr>
                          <w:rFonts w:ascii="Arial" w:eastAsia="Calibri" w:hAnsi="Arial" w:cs="Arial"/>
                          <w:b/>
                          <w:sz w:val="22"/>
                          <w:szCs w:val="22"/>
                        </w:rPr>
                        <w:t xml:space="preserve">raining </w:t>
                      </w:r>
                      <w:r w:rsidR="005E6BB2">
                        <w:rPr>
                          <w:rFonts w:ascii="Arial" w:eastAsia="Calibri" w:hAnsi="Arial" w:cs="Arial"/>
                          <w:b/>
                          <w:sz w:val="22"/>
                          <w:szCs w:val="22"/>
                        </w:rPr>
                        <w:t xml:space="preserve">Event </w:t>
                      </w:r>
                      <w:r w:rsidR="00D668F5">
                        <w:rPr>
                          <w:rFonts w:ascii="Arial" w:eastAsia="Calibri" w:hAnsi="Arial" w:cs="Arial"/>
                          <w:b/>
                          <w:sz w:val="22"/>
                          <w:szCs w:val="22"/>
                        </w:rPr>
                        <w:t>Leader</w:t>
                      </w:r>
                      <w:r w:rsidRPr="00196857">
                        <w:rPr>
                          <w:rFonts w:ascii="Arial" w:eastAsia="Calibri" w:hAnsi="Arial" w:cs="Arial"/>
                          <w:b/>
                          <w:sz w:val="22"/>
                          <w:szCs w:val="22"/>
                        </w:rPr>
                        <w:t xml:space="preserve">’s Name and </w:t>
                      </w:r>
                      <w:r w:rsidR="00B249CB">
                        <w:rPr>
                          <w:rFonts w:ascii="Arial" w:eastAsia="Calibri" w:hAnsi="Arial" w:cs="Arial"/>
                          <w:b/>
                          <w:sz w:val="22"/>
                          <w:szCs w:val="22"/>
                        </w:rPr>
                        <w:t>P</w:t>
                      </w:r>
                      <w:r w:rsidR="00B249CB" w:rsidRPr="00196857">
                        <w:rPr>
                          <w:rFonts w:ascii="Arial" w:eastAsia="Calibri" w:hAnsi="Arial" w:cs="Arial"/>
                          <w:b/>
                          <w:sz w:val="22"/>
                          <w:szCs w:val="22"/>
                        </w:rPr>
                        <w:t>hone:</w:t>
                      </w:r>
                      <w:r w:rsidR="00B249CB">
                        <w:rPr>
                          <w:rFonts w:ascii="Arial" w:eastAsia="Calibri" w:hAnsi="Arial" w:cs="Arial"/>
                          <w:b/>
                          <w:sz w:val="22"/>
                          <w:szCs w:val="22"/>
                        </w:rPr>
                        <w:t xml:space="preserve"> </w:t>
                      </w:r>
                      <w:r>
                        <w:rPr>
                          <w:rFonts w:ascii="Arial" w:eastAsia="Calibri" w:hAnsi="Arial" w:cs="Arial"/>
                          <w:sz w:val="22"/>
                          <w:szCs w:val="22"/>
                        </w:rPr>
                        <w:t>……………………………………………………………………</w:t>
                      </w:r>
                    </w:p>
                    <w:p w14:paraId="50B964BD" w14:textId="65D759F0" w:rsidR="00A27C6D" w:rsidRDefault="00A27C6D" w:rsidP="00196857">
                      <w:pPr>
                        <w:spacing w:after="120"/>
                        <w:ind w:right="-119"/>
                        <w:rPr>
                          <w:rFonts w:ascii="Arial" w:hAnsi="Arial" w:cs="Arial"/>
                          <w:b/>
                          <w:sz w:val="22"/>
                          <w:szCs w:val="22"/>
                        </w:rPr>
                      </w:pPr>
                      <w:r>
                        <w:rPr>
                          <w:rFonts w:ascii="Arial" w:hAnsi="Arial" w:cs="Arial"/>
                          <w:b/>
                          <w:sz w:val="22"/>
                          <w:szCs w:val="22"/>
                        </w:rPr>
                        <w:t>Off Moor Controller</w:t>
                      </w:r>
                      <w:r w:rsidR="000C779E">
                        <w:rPr>
                          <w:rFonts w:ascii="Arial" w:hAnsi="Arial" w:cs="Arial"/>
                          <w:b/>
                          <w:sz w:val="22"/>
                          <w:szCs w:val="22"/>
                        </w:rPr>
                        <w:t xml:space="preserve">’s </w:t>
                      </w:r>
                      <w:r w:rsidR="00192D9F">
                        <w:rPr>
                          <w:rFonts w:ascii="Arial" w:hAnsi="Arial" w:cs="Arial"/>
                          <w:b/>
                          <w:sz w:val="22"/>
                          <w:szCs w:val="22"/>
                        </w:rPr>
                        <w:t xml:space="preserve">(if applicable) </w:t>
                      </w:r>
                      <w:r w:rsidR="000C779E">
                        <w:rPr>
                          <w:rFonts w:ascii="Arial" w:hAnsi="Arial" w:cs="Arial"/>
                          <w:b/>
                          <w:sz w:val="22"/>
                          <w:szCs w:val="22"/>
                        </w:rPr>
                        <w:t xml:space="preserve">Name &amp; Phone: </w:t>
                      </w:r>
                      <w:r w:rsidR="007852FC" w:rsidRPr="007852FC">
                        <w:rPr>
                          <w:rFonts w:ascii="Arial" w:hAnsi="Arial" w:cs="Arial"/>
                          <w:sz w:val="22"/>
                          <w:szCs w:val="22"/>
                        </w:rPr>
                        <w:t>…</w:t>
                      </w:r>
                      <w:r w:rsidR="000C779E">
                        <w:rPr>
                          <w:rFonts w:ascii="Arial" w:eastAsia="Calibri" w:hAnsi="Arial" w:cs="Arial"/>
                          <w:sz w:val="22"/>
                          <w:szCs w:val="22"/>
                        </w:rPr>
                        <w:t>……………………………………………………………</w:t>
                      </w:r>
                    </w:p>
                    <w:p w14:paraId="67169112" w14:textId="59FC7992" w:rsidR="00554092" w:rsidRDefault="00554092" w:rsidP="00196857">
                      <w:pPr>
                        <w:spacing w:after="120"/>
                        <w:rPr>
                          <w:rFonts w:ascii="Arial" w:eastAsia="Calibri" w:hAnsi="Arial" w:cs="Arial"/>
                          <w:sz w:val="22"/>
                          <w:szCs w:val="22"/>
                        </w:rPr>
                      </w:pPr>
                      <w:r w:rsidRPr="00196857">
                        <w:rPr>
                          <w:rFonts w:ascii="Arial" w:eastAsia="Calibri" w:hAnsi="Arial" w:cs="Arial"/>
                          <w:b/>
                          <w:sz w:val="22"/>
                          <w:szCs w:val="22"/>
                        </w:rPr>
                        <w:t>Ten Tors Duty Officer (TTDO</w:t>
                      </w:r>
                      <w:r w:rsidR="008424FB">
                        <w:rPr>
                          <w:rFonts w:ascii="Arial" w:eastAsia="Calibri" w:hAnsi="Arial" w:cs="Arial"/>
                          <w:b/>
                          <w:sz w:val="22"/>
                          <w:szCs w:val="22"/>
                        </w:rPr>
                        <w:t>)</w:t>
                      </w:r>
                      <w:r>
                        <w:rPr>
                          <w:rFonts w:ascii="Arial" w:eastAsia="Calibri" w:hAnsi="Arial" w:cs="Arial"/>
                          <w:b/>
                          <w:sz w:val="22"/>
                          <w:szCs w:val="22"/>
                        </w:rPr>
                        <w:t xml:space="preserve"> – weekends </w:t>
                      </w:r>
                      <w:r w:rsidR="00482E91">
                        <w:rPr>
                          <w:rFonts w:ascii="Arial" w:eastAsia="Calibri" w:hAnsi="Arial" w:cs="Arial"/>
                          <w:b/>
                          <w:sz w:val="22"/>
                          <w:szCs w:val="22"/>
                        </w:rPr>
                        <w:t xml:space="preserve">8 Oct </w:t>
                      </w:r>
                      <w:r w:rsidR="008424FB">
                        <w:rPr>
                          <w:rFonts w:ascii="Arial" w:eastAsia="Calibri" w:hAnsi="Arial" w:cs="Arial"/>
                          <w:b/>
                          <w:sz w:val="22"/>
                          <w:szCs w:val="22"/>
                        </w:rPr>
                        <w:t>to</w:t>
                      </w:r>
                      <w:r w:rsidR="0075055C">
                        <w:rPr>
                          <w:rFonts w:ascii="Arial" w:eastAsia="Calibri" w:hAnsi="Arial" w:cs="Arial"/>
                          <w:b/>
                          <w:sz w:val="22"/>
                          <w:szCs w:val="22"/>
                        </w:rPr>
                        <w:t xml:space="preserve"> Event </w:t>
                      </w:r>
                      <w:r>
                        <w:rPr>
                          <w:rFonts w:ascii="Arial" w:eastAsia="Calibri" w:hAnsi="Arial" w:cs="Arial"/>
                          <w:b/>
                          <w:sz w:val="22"/>
                          <w:szCs w:val="22"/>
                        </w:rPr>
                        <w:t>only</w:t>
                      </w:r>
                      <w:r w:rsidRPr="00196857">
                        <w:rPr>
                          <w:rFonts w:ascii="Arial" w:eastAsia="Calibri" w:hAnsi="Arial" w:cs="Arial"/>
                          <w:b/>
                          <w:sz w:val="22"/>
                          <w:szCs w:val="22"/>
                        </w:rPr>
                        <w:t>:</w:t>
                      </w:r>
                      <w:r>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t>07966 495504</w:t>
                      </w:r>
                    </w:p>
                    <w:p w14:paraId="2F3F274F" w14:textId="795597CD" w:rsidR="00C30B63" w:rsidRDefault="00C30B63" w:rsidP="00196857">
                      <w:pPr>
                        <w:spacing w:after="120"/>
                        <w:rPr>
                          <w:rFonts w:ascii="Arial" w:eastAsia="Calibri" w:hAnsi="Arial" w:cs="Arial"/>
                          <w:sz w:val="22"/>
                          <w:szCs w:val="22"/>
                        </w:rPr>
                      </w:pPr>
                      <w:r w:rsidRPr="00196857">
                        <w:rPr>
                          <w:rFonts w:ascii="Arial" w:eastAsia="Calibri" w:hAnsi="Arial" w:cs="Arial"/>
                          <w:b/>
                          <w:sz w:val="22"/>
                          <w:szCs w:val="22"/>
                        </w:rPr>
                        <w:t>Headquarters Dartmoor Training Area (HQ D</w:t>
                      </w:r>
                      <w:r w:rsidR="008424FB">
                        <w:rPr>
                          <w:rFonts w:ascii="Arial" w:eastAsia="Calibri" w:hAnsi="Arial" w:cs="Arial"/>
                          <w:b/>
                          <w:sz w:val="22"/>
                          <w:szCs w:val="22"/>
                        </w:rPr>
                        <w:t>AR</w:t>
                      </w:r>
                      <w:r w:rsidRPr="00196857">
                        <w:rPr>
                          <w:rFonts w:ascii="Arial" w:eastAsia="Calibri" w:hAnsi="Arial" w:cs="Arial"/>
                          <w:b/>
                          <w:sz w:val="22"/>
                          <w:szCs w:val="22"/>
                        </w:rPr>
                        <w:t>TA</w:t>
                      </w:r>
                      <w:r w:rsidR="008424FB">
                        <w:rPr>
                          <w:rFonts w:ascii="Arial" w:eastAsia="Calibri" w:hAnsi="Arial" w:cs="Arial"/>
                          <w:b/>
                          <w:sz w:val="22"/>
                          <w:szCs w:val="22"/>
                        </w:rPr>
                        <w:t>)</w:t>
                      </w:r>
                      <w:r w:rsidR="00554092">
                        <w:rPr>
                          <w:rFonts w:ascii="Arial" w:eastAsia="Calibri" w:hAnsi="Arial" w:cs="Arial"/>
                          <w:b/>
                          <w:sz w:val="22"/>
                          <w:szCs w:val="22"/>
                        </w:rPr>
                        <w:t xml:space="preserve"> – all year</w:t>
                      </w:r>
                      <w:r w:rsidRPr="00196857">
                        <w:rPr>
                          <w:rFonts w:ascii="Arial" w:eastAsia="Calibri" w:hAnsi="Arial" w:cs="Arial"/>
                          <w:b/>
                          <w:sz w:val="22"/>
                          <w:szCs w:val="22"/>
                        </w:rPr>
                        <w:t>:</w:t>
                      </w:r>
                      <w:r>
                        <w:rPr>
                          <w:rFonts w:ascii="Arial" w:eastAsia="Calibri" w:hAnsi="Arial" w:cs="Arial"/>
                          <w:sz w:val="22"/>
                          <w:szCs w:val="22"/>
                        </w:rPr>
                        <w:t xml:space="preserve"> </w:t>
                      </w:r>
                      <w:r>
                        <w:rPr>
                          <w:rFonts w:ascii="Arial" w:eastAsia="Calibri" w:hAnsi="Arial" w:cs="Arial"/>
                          <w:sz w:val="22"/>
                          <w:szCs w:val="22"/>
                        </w:rPr>
                        <w:tab/>
                      </w:r>
                      <w:r w:rsidR="0075055C">
                        <w:rPr>
                          <w:rFonts w:ascii="Arial" w:eastAsia="Calibri" w:hAnsi="Arial" w:cs="Arial"/>
                          <w:sz w:val="22"/>
                          <w:szCs w:val="22"/>
                        </w:rPr>
                        <w:tab/>
                      </w:r>
                      <w:r w:rsidR="0067213B">
                        <w:rPr>
                          <w:rFonts w:ascii="Arial" w:eastAsia="Calibri" w:hAnsi="Arial" w:cs="Arial"/>
                          <w:sz w:val="22"/>
                          <w:szCs w:val="22"/>
                        </w:rPr>
                        <w:tab/>
                      </w:r>
                      <w:r>
                        <w:rPr>
                          <w:rFonts w:ascii="Arial" w:eastAsia="Calibri" w:hAnsi="Arial" w:cs="Arial"/>
                          <w:sz w:val="22"/>
                          <w:szCs w:val="22"/>
                        </w:rPr>
                        <w:t>01837 657210</w:t>
                      </w:r>
                    </w:p>
                    <w:p w14:paraId="6E5DB185" w14:textId="49236437" w:rsidR="00C30B63" w:rsidRDefault="00C30B63" w:rsidP="00403FFA">
                      <w:pPr>
                        <w:spacing w:after="120"/>
                        <w:rPr>
                          <w:rFonts w:ascii="Arial" w:eastAsia="Calibri" w:hAnsi="Arial" w:cs="Arial"/>
                          <w:sz w:val="22"/>
                          <w:szCs w:val="22"/>
                        </w:rPr>
                      </w:pPr>
                    </w:p>
                    <w:p w14:paraId="1B701E86" w14:textId="77777777" w:rsidR="00C30B63" w:rsidRPr="0020697A" w:rsidRDefault="00C30B63" w:rsidP="00196857">
                      <w:pPr>
                        <w:spacing w:after="120"/>
                        <w:ind w:right="-119"/>
                        <w:rPr>
                          <w:rFonts w:ascii="Arial" w:hAnsi="Arial" w:cs="Arial"/>
                          <w:b/>
                          <w:sz w:val="22"/>
                          <w:szCs w:val="22"/>
                        </w:rPr>
                      </w:pPr>
                    </w:p>
                  </w:txbxContent>
                </v:textbox>
                <w10:wrap type="square" anchorx="margin"/>
              </v:shape>
            </w:pict>
          </mc:Fallback>
        </mc:AlternateContent>
      </w:r>
      <w:r w:rsidR="001C7926">
        <w:rPr>
          <w:rFonts w:ascii="Arial" w:hAnsi="Arial" w:cs="Arial"/>
          <w:b/>
          <w:szCs w:val="24"/>
        </w:rPr>
        <w:t>RULES</w:t>
      </w:r>
      <w:r w:rsidR="00D26B64" w:rsidRPr="00A42A04">
        <w:rPr>
          <w:rFonts w:ascii="Arial" w:hAnsi="Arial" w:cs="Arial"/>
          <w:b/>
          <w:szCs w:val="24"/>
        </w:rPr>
        <w:t xml:space="preserve"> FOR </w:t>
      </w:r>
      <w:r w:rsidR="001A6932">
        <w:rPr>
          <w:rFonts w:ascii="Arial" w:hAnsi="Arial" w:cs="Arial"/>
          <w:b/>
          <w:szCs w:val="24"/>
        </w:rPr>
        <w:t>TRAINING ON DARTMOOR</w:t>
      </w:r>
    </w:p>
    <w:p w14:paraId="3403E0CE" w14:textId="033FFF70" w:rsidR="00FE576C" w:rsidRPr="00184B26" w:rsidRDefault="00FE576C" w:rsidP="00FD6CB7">
      <w:pPr>
        <w:contextualSpacing/>
        <w:jc w:val="center"/>
        <w:rPr>
          <w:rFonts w:ascii="Arial" w:hAnsi="Arial" w:cs="Arial"/>
          <w:b/>
          <w:color w:val="FF0000"/>
          <w:sz w:val="22"/>
          <w:szCs w:val="22"/>
        </w:rPr>
      </w:pPr>
    </w:p>
    <w:p w14:paraId="130C5805" w14:textId="41F9E7E3" w:rsidR="001A6932" w:rsidRPr="007A20D8" w:rsidRDefault="007C125A" w:rsidP="00004BF2">
      <w:pPr>
        <w:contextualSpacing/>
        <w:jc w:val="center"/>
        <w:rPr>
          <w:rFonts w:ascii="Arial" w:hAnsi="Arial" w:cs="Arial"/>
          <w:b/>
          <w:color w:val="FF0000"/>
          <w:sz w:val="22"/>
          <w:szCs w:val="22"/>
        </w:rPr>
      </w:pPr>
      <w:r w:rsidRPr="007A20D8">
        <w:rPr>
          <w:rFonts w:ascii="Arial" w:hAnsi="Arial" w:cs="Arial"/>
          <w:b/>
          <w:color w:val="FF0000"/>
          <w:sz w:val="22"/>
          <w:szCs w:val="22"/>
        </w:rPr>
        <w:t>General</w:t>
      </w:r>
    </w:p>
    <w:p w14:paraId="550D1C56" w14:textId="3017A358" w:rsidR="00004BF2" w:rsidRPr="006915F0" w:rsidRDefault="00004BF2" w:rsidP="00D81CF5">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The </w:t>
      </w:r>
      <w:hyperlink r:id="rId14" w:history="1">
        <w:r w:rsidRPr="006915F0">
          <w:rPr>
            <w:rStyle w:val="Hyperlink"/>
            <w:rFonts w:ascii="Arial" w:hAnsi="Arial" w:cs="Arial"/>
            <w:sz w:val="22"/>
            <w:szCs w:val="22"/>
          </w:rPr>
          <w:t>Dartmoor National Park (DNP) Byelaws</w:t>
        </w:r>
      </w:hyperlink>
      <w:r w:rsidRPr="006915F0">
        <w:rPr>
          <w:rStyle w:val="Hyperlink"/>
          <w:rFonts w:ascii="Arial" w:hAnsi="Arial" w:cs="Arial"/>
          <w:sz w:val="22"/>
          <w:szCs w:val="22"/>
        </w:rPr>
        <w:t xml:space="preserve"> </w:t>
      </w:r>
      <w:r w:rsidRPr="006915F0">
        <w:rPr>
          <w:rStyle w:val="Hyperlink"/>
          <w:rFonts w:ascii="Arial" w:hAnsi="Arial" w:cs="Arial"/>
          <w:color w:val="auto"/>
          <w:sz w:val="22"/>
          <w:szCs w:val="22"/>
          <w:u w:val="none"/>
        </w:rPr>
        <w:t xml:space="preserve">are to be </w:t>
      </w:r>
      <w:proofErr w:type="gramStart"/>
      <w:r w:rsidRPr="006915F0">
        <w:rPr>
          <w:rStyle w:val="Hyperlink"/>
          <w:rFonts w:ascii="Arial" w:hAnsi="Arial" w:cs="Arial"/>
          <w:color w:val="auto"/>
          <w:sz w:val="22"/>
          <w:szCs w:val="22"/>
          <w:u w:val="none"/>
        </w:rPr>
        <w:t>obeyed at all times</w:t>
      </w:r>
      <w:proofErr w:type="gramEnd"/>
      <w:r w:rsidRPr="006915F0">
        <w:rPr>
          <w:rStyle w:val="Hyperlink"/>
          <w:rFonts w:ascii="Arial" w:hAnsi="Arial" w:cs="Arial"/>
          <w:color w:val="auto"/>
          <w:sz w:val="22"/>
          <w:szCs w:val="22"/>
          <w:u w:val="none"/>
        </w:rPr>
        <w:t>.</w:t>
      </w:r>
      <w:r w:rsidRPr="006915F0">
        <w:rPr>
          <w:rStyle w:val="Hyperlink"/>
          <w:rFonts w:ascii="Arial" w:hAnsi="Arial" w:cs="Arial"/>
          <w:color w:val="auto"/>
          <w:sz w:val="22"/>
          <w:szCs w:val="22"/>
        </w:rPr>
        <w:t xml:space="preserve"> </w:t>
      </w:r>
    </w:p>
    <w:p w14:paraId="611AB90A" w14:textId="4B4738E0" w:rsidR="00D81CF5" w:rsidRPr="006915F0" w:rsidRDefault="008A3C9B" w:rsidP="00D81CF5">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color w:val="000000"/>
          <w:sz w:val="22"/>
          <w:szCs w:val="22"/>
        </w:rPr>
        <w:t>T</w:t>
      </w:r>
      <w:r w:rsidR="00A919A5" w:rsidRPr="006915F0">
        <w:rPr>
          <w:rFonts w:ascii="Arial" w:hAnsi="Arial" w:cs="Arial"/>
          <w:color w:val="000000"/>
          <w:sz w:val="22"/>
          <w:szCs w:val="22"/>
        </w:rPr>
        <w:t xml:space="preserve">he </w:t>
      </w:r>
      <w:r w:rsidRPr="006915F0">
        <w:rPr>
          <w:rFonts w:ascii="Arial" w:hAnsi="Arial" w:cs="Arial"/>
          <w:color w:val="000000"/>
          <w:sz w:val="22"/>
          <w:szCs w:val="22"/>
        </w:rPr>
        <w:t xml:space="preserve">TM is to ensure that the </w:t>
      </w:r>
      <w:r w:rsidR="00A919A5" w:rsidRPr="006915F0">
        <w:rPr>
          <w:rFonts w:ascii="Arial" w:hAnsi="Arial" w:cs="Arial"/>
          <w:color w:val="000000"/>
          <w:sz w:val="22"/>
          <w:szCs w:val="22"/>
        </w:rPr>
        <w:t xml:space="preserve">Ten Tors Secretary, or (if over a weekend from </w:t>
      </w:r>
      <w:r w:rsidR="006915F0">
        <w:rPr>
          <w:rFonts w:ascii="Arial" w:hAnsi="Arial" w:cs="Arial"/>
          <w:color w:val="000000"/>
          <w:sz w:val="22"/>
          <w:szCs w:val="22"/>
        </w:rPr>
        <w:t>8</w:t>
      </w:r>
      <w:r w:rsidR="006915F0" w:rsidRPr="006915F0">
        <w:rPr>
          <w:rFonts w:ascii="Arial" w:hAnsi="Arial" w:cs="Arial"/>
          <w:color w:val="000000"/>
          <w:sz w:val="22"/>
          <w:szCs w:val="22"/>
        </w:rPr>
        <w:t xml:space="preserve"> </w:t>
      </w:r>
      <w:r w:rsidR="00482E91" w:rsidRPr="006915F0">
        <w:rPr>
          <w:rFonts w:ascii="Arial" w:hAnsi="Arial" w:cs="Arial"/>
          <w:color w:val="000000"/>
          <w:sz w:val="22"/>
          <w:szCs w:val="22"/>
        </w:rPr>
        <w:t xml:space="preserve">Oct </w:t>
      </w:r>
      <w:r w:rsidR="00A919A5" w:rsidRPr="006915F0">
        <w:rPr>
          <w:rFonts w:ascii="Arial" w:hAnsi="Arial" w:cs="Arial"/>
          <w:color w:val="000000"/>
          <w:sz w:val="22"/>
          <w:szCs w:val="22"/>
        </w:rPr>
        <w:t>to the Event) the T</w:t>
      </w:r>
      <w:r w:rsidR="0023127C" w:rsidRPr="006915F0">
        <w:rPr>
          <w:rFonts w:ascii="Arial" w:hAnsi="Arial" w:cs="Arial"/>
          <w:color w:val="000000"/>
          <w:sz w:val="22"/>
          <w:szCs w:val="22"/>
        </w:rPr>
        <w:t>TDO</w:t>
      </w:r>
      <w:r w:rsidR="00A919A5" w:rsidRPr="006915F0">
        <w:rPr>
          <w:rFonts w:ascii="Arial" w:hAnsi="Arial" w:cs="Arial"/>
          <w:color w:val="000000"/>
          <w:sz w:val="22"/>
          <w:szCs w:val="22"/>
        </w:rPr>
        <w:t xml:space="preserve">, is informed within </w:t>
      </w:r>
      <w:r w:rsidR="00D56091" w:rsidRPr="006915F0">
        <w:rPr>
          <w:rFonts w:ascii="Arial" w:hAnsi="Arial" w:cs="Arial"/>
          <w:color w:val="000000"/>
          <w:sz w:val="22"/>
          <w:szCs w:val="22"/>
        </w:rPr>
        <w:t>24</w:t>
      </w:r>
      <w:r w:rsidR="00A919A5" w:rsidRPr="006915F0">
        <w:rPr>
          <w:rFonts w:ascii="Arial" w:hAnsi="Arial" w:cs="Arial"/>
          <w:color w:val="000000"/>
          <w:sz w:val="22"/>
          <w:szCs w:val="22"/>
        </w:rPr>
        <w:t xml:space="preserve"> hours</w:t>
      </w:r>
      <w:r w:rsidR="002F0B19" w:rsidRPr="006915F0">
        <w:rPr>
          <w:rFonts w:ascii="Arial" w:hAnsi="Arial" w:cs="Arial"/>
          <w:color w:val="000000"/>
          <w:sz w:val="22"/>
          <w:szCs w:val="22"/>
        </w:rPr>
        <w:t xml:space="preserve"> </w:t>
      </w:r>
      <w:r w:rsidR="0023127C" w:rsidRPr="006915F0">
        <w:rPr>
          <w:rFonts w:ascii="Arial" w:hAnsi="Arial" w:cs="Arial"/>
          <w:color w:val="000000"/>
          <w:sz w:val="22"/>
          <w:szCs w:val="22"/>
        </w:rPr>
        <w:t>of any incident</w:t>
      </w:r>
      <w:r w:rsidR="00595027" w:rsidRPr="006915F0">
        <w:rPr>
          <w:rFonts w:ascii="Arial" w:hAnsi="Arial" w:cs="Arial"/>
          <w:color w:val="000000"/>
          <w:sz w:val="22"/>
          <w:szCs w:val="22"/>
        </w:rPr>
        <w:t xml:space="preserve"> as detailed in the Rules</w:t>
      </w:r>
      <w:r w:rsidR="001A6932" w:rsidRPr="006915F0">
        <w:rPr>
          <w:rFonts w:ascii="Arial" w:hAnsi="Arial" w:cs="Arial"/>
          <w:color w:val="000000"/>
          <w:sz w:val="22"/>
          <w:szCs w:val="22"/>
        </w:rPr>
        <w:t>.</w:t>
      </w:r>
    </w:p>
    <w:p w14:paraId="2A1D123E" w14:textId="5C99D1DD" w:rsidR="00312E63" w:rsidRPr="006915F0" w:rsidRDefault="00C30B63" w:rsidP="00004BF2">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iCs/>
          <w:color w:val="000000" w:themeColor="text1"/>
          <w:sz w:val="22"/>
          <w:szCs w:val="22"/>
        </w:rPr>
        <w:t xml:space="preserve">Establishment Codes are to be displayed on two A4 panels </w:t>
      </w:r>
      <w:r w:rsidR="00536D4E" w:rsidRPr="006915F0">
        <w:rPr>
          <w:rFonts w:ascii="Arial" w:hAnsi="Arial" w:cs="Arial"/>
          <w:iCs/>
          <w:color w:val="000000" w:themeColor="text1"/>
          <w:sz w:val="22"/>
          <w:szCs w:val="22"/>
        </w:rPr>
        <w:t xml:space="preserve">which are easily </w:t>
      </w:r>
      <w:r w:rsidRPr="006915F0">
        <w:rPr>
          <w:rFonts w:ascii="Arial" w:hAnsi="Arial" w:cs="Arial"/>
          <w:iCs/>
          <w:color w:val="000000" w:themeColor="text1"/>
          <w:sz w:val="22"/>
          <w:szCs w:val="22"/>
        </w:rPr>
        <w:t>visible to ground observers.</w:t>
      </w:r>
    </w:p>
    <w:p w14:paraId="02DFF4B2" w14:textId="77777777" w:rsidR="00004BF2" w:rsidRPr="007A20D8" w:rsidRDefault="00004BF2" w:rsidP="00FD6CB7">
      <w:pPr>
        <w:tabs>
          <w:tab w:val="left" w:pos="284"/>
        </w:tabs>
        <w:jc w:val="center"/>
        <w:rPr>
          <w:rFonts w:ascii="Arial" w:hAnsi="Arial" w:cs="Arial"/>
          <w:b/>
          <w:color w:val="FF0000"/>
          <w:sz w:val="22"/>
          <w:szCs w:val="22"/>
        </w:rPr>
      </w:pPr>
    </w:p>
    <w:p w14:paraId="3851AE5D" w14:textId="1414F3F7" w:rsidR="00312E63" w:rsidRPr="007A20D8" w:rsidRDefault="00312E63" w:rsidP="00FD6CB7">
      <w:pPr>
        <w:tabs>
          <w:tab w:val="left" w:pos="284"/>
        </w:tabs>
        <w:jc w:val="center"/>
        <w:rPr>
          <w:rFonts w:ascii="Arial" w:hAnsi="Arial" w:cs="Arial"/>
          <w:b/>
          <w:color w:val="FF0000"/>
          <w:sz w:val="22"/>
          <w:szCs w:val="22"/>
        </w:rPr>
      </w:pPr>
      <w:r w:rsidRPr="007A20D8">
        <w:rPr>
          <w:rFonts w:ascii="Arial" w:hAnsi="Arial" w:cs="Arial"/>
          <w:b/>
          <w:color w:val="FF0000"/>
          <w:sz w:val="22"/>
          <w:szCs w:val="22"/>
        </w:rPr>
        <w:t>Planning</w:t>
      </w:r>
    </w:p>
    <w:p w14:paraId="44141CE5" w14:textId="285A7DB6" w:rsidR="00312E63" w:rsidRPr="006915F0" w:rsidRDefault="001D43C1" w:rsidP="00FD6CB7">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iCs/>
          <w:color w:val="000000" w:themeColor="text1"/>
          <w:sz w:val="22"/>
          <w:szCs w:val="22"/>
        </w:rPr>
        <w:t>TMs are to</w:t>
      </w:r>
      <w:r w:rsidR="00312E63" w:rsidRPr="006915F0">
        <w:rPr>
          <w:rFonts w:ascii="Arial" w:hAnsi="Arial" w:cs="Arial"/>
          <w:iCs/>
          <w:color w:val="000000" w:themeColor="text1"/>
          <w:sz w:val="22"/>
          <w:szCs w:val="22"/>
        </w:rPr>
        <w:t xml:space="preserve"> minimise the environmental impact of training</w:t>
      </w:r>
      <w:r w:rsidR="00312E63" w:rsidRPr="006915F0">
        <w:rPr>
          <w:rFonts w:ascii="Arial" w:hAnsi="Arial" w:cs="Arial"/>
          <w:color w:val="000000" w:themeColor="text1"/>
          <w:sz w:val="22"/>
          <w:szCs w:val="22"/>
        </w:rPr>
        <w:t>, for instance by selecting locations other than the tops of tors as checkpoints</w:t>
      </w:r>
      <w:r w:rsidRPr="006915F0">
        <w:rPr>
          <w:rFonts w:ascii="Arial" w:hAnsi="Arial" w:cs="Arial"/>
          <w:color w:val="000000" w:themeColor="text1"/>
          <w:sz w:val="22"/>
          <w:szCs w:val="22"/>
        </w:rPr>
        <w:t xml:space="preserve"> or</w:t>
      </w:r>
      <w:r w:rsidR="00312E63" w:rsidRPr="006915F0">
        <w:rPr>
          <w:rFonts w:ascii="Arial" w:hAnsi="Arial" w:cs="Arial"/>
          <w:color w:val="000000" w:themeColor="text1"/>
          <w:sz w:val="22"/>
          <w:szCs w:val="22"/>
        </w:rPr>
        <w:t xml:space="preserve"> making maximum use of P</w:t>
      </w:r>
      <w:r w:rsidR="002F0B19" w:rsidRPr="006915F0">
        <w:rPr>
          <w:rFonts w:ascii="Arial" w:hAnsi="Arial" w:cs="Arial"/>
          <w:color w:val="000000" w:themeColor="text1"/>
          <w:sz w:val="22"/>
          <w:szCs w:val="22"/>
        </w:rPr>
        <w:t>ublic Rights of Way (PROWs)</w:t>
      </w:r>
      <w:r w:rsidR="003F03B7" w:rsidRPr="006915F0">
        <w:rPr>
          <w:rFonts w:ascii="Arial" w:hAnsi="Arial" w:cs="Arial"/>
          <w:color w:val="000000" w:themeColor="text1"/>
          <w:sz w:val="22"/>
          <w:szCs w:val="22"/>
        </w:rPr>
        <w:t xml:space="preserve"> and existing paths</w:t>
      </w:r>
      <w:r w:rsidR="007735AC" w:rsidRPr="006915F0">
        <w:rPr>
          <w:rFonts w:ascii="Arial" w:hAnsi="Arial" w:cs="Arial"/>
          <w:color w:val="000000" w:themeColor="text1"/>
          <w:sz w:val="22"/>
          <w:szCs w:val="22"/>
        </w:rPr>
        <w:t xml:space="preserve">. </w:t>
      </w:r>
      <w:r w:rsidR="00312E63" w:rsidRPr="006915F0">
        <w:rPr>
          <w:rFonts w:ascii="Arial" w:hAnsi="Arial" w:cs="Arial"/>
          <w:color w:val="000000" w:themeColor="text1"/>
          <w:sz w:val="22"/>
          <w:szCs w:val="22"/>
        </w:rPr>
        <w:t>Consider training on areas other than Dartmoor</w:t>
      </w:r>
      <w:r w:rsidR="00312E63" w:rsidRPr="006915F0">
        <w:rPr>
          <w:rFonts w:ascii="Arial" w:hAnsi="Arial" w:cs="Arial"/>
          <w:iCs/>
          <w:color w:val="000000" w:themeColor="text1"/>
          <w:sz w:val="22"/>
          <w:szCs w:val="22"/>
        </w:rPr>
        <w:t>.</w:t>
      </w:r>
    </w:p>
    <w:p w14:paraId="4C4F39AA" w14:textId="16250364" w:rsidR="002C7E84" w:rsidRPr="006915F0" w:rsidRDefault="002C7E84" w:rsidP="002C7E84">
      <w:pPr>
        <w:pStyle w:val="ListParagraph"/>
        <w:numPr>
          <w:ilvl w:val="0"/>
          <w:numId w:val="14"/>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All maps must show Out </w:t>
      </w:r>
      <w:proofErr w:type="gramStart"/>
      <w:r w:rsidRPr="006915F0">
        <w:rPr>
          <w:rFonts w:ascii="Arial" w:hAnsi="Arial" w:cs="Arial"/>
          <w:color w:val="000000" w:themeColor="text1"/>
          <w:sz w:val="22"/>
          <w:szCs w:val="22"/>
        </w:rPr>
        <w:t>Of</w:t>
      </w:r>
      <w:proofErr w:type="gramEnd"/>
      <w:r w:rsidRPr="006915F0">
        <w:rPr>
          <w:rFonts w:ascii="Arial" w:hAnsi="Arial" w:cs="Arial"/>
          <w:color w:val="000000" w:themeColor="text1"/>
          <w:sz w:val="22"/>
          <w:szCs w:val="22"/>
        </w:rPr>
        <w:t xml:space="preserve"> Bounds (OOB) areas as detailed in the Annex A to the Rules.</w:t>
      </w:r>
    </w:p>
    <w:p w14:paraId="16640D65" w14:textId="065DC0D2" w:rsidR="002C7E84" w:rsidRPr="006915F0" w:rsidRDefault="00004BF2" w:rsidP="00004BF2">
      <w:pPr>
        <w:pStyle w:val="ListParagraph"/>
        <w:numPr>
          <w:ilvl w:val="0"/>
          <w:numId w:val="14"/>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During the training period, other areas </w:t>
      </w:r>
      <w:r w:rsidR="00051034">
        <w:rPr>
          <w:rFonts w:ascii="Arial" w:hAnsi="Arial" w:cs="Arial"/>
          <w:color w:val="000000" w:themeColor="text1"/>
          <w:sz w:val="22"/>
          <w:szCs w:val="22"/>
        </w:rPr>
        <w:t>may</w:t>
      </w:r>
      <w:r w:rsidR="00051034" w:rsidRPr="006915F0">
        <w:rPr>
          <w:rFonts w:ascii="Arial" w:hAnsi="Arial" w:cs="Arial"/>
          <w:color w:val="000000" w:themeColor="text1"/>
          <w:sz w:val="22"/>
          <w:szCs w:val="22"/>
        </w:rPr>
        <w:t xml:space="preserve"> </w:t>
      </w:r>
      <w:r w:rsidRPr="006915F0">
        <w:rPr>
          <w:rFonts w:ascii="Arial" w:hAnsi="Arial" w:cs="Arial"/>
          <w:color w:val="000000" w:themeColor="text1"/>
          <w:sz w:val="22"/>
          <w:szCs w:val="22"/>
        </w:rPr>
        <w:t>be designated as OOB: ensure you check the Ten Tors website when planning training.</w:t>
      </w:r>
    </w:p>
    <w:p w14:paraId="3E6D7CA7" w14:textId="34B3B87A" w:rsidR="002C7E84" w:rsidRPr="006915F0" w:rsidRDefault="002C7E84" w:rsidP="002C7E84">
      <w:pPr>
        <w:pStyle w:val="ListParagraph"/>
        <w:numPr>
          <w:ilvl w:val="0"/>
          <w:numId w:val="14"/>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Base camps are not permitted on the open moor. TMs must arrange for these to be located at established campsites or, with the landowner's permission, on private land. Details of landowners prepared to permit camping are on the </w:t>
      </w:r>
      <w:hyperlink r:id="rId15" w:history="1">
        <w:r w:rsidRPr="006915F0">
          <w:rPr>
            <w:rStyle w:val="Hyperlink"/>
            <w:rFonts w:ascii="Arial" w:hAnsi="Arial" w:cs="Arial"/>
            <w:sz w:val="22"/>
            <w:szCs w:val="22"/>
          </w:rPr>
          <w:t>Enjoy Dartmoor</w:t>
        </w:r>
      </w:hyperlink>
      <w:r w:rsidRPr="006915F0">
        <w:rPr>
          <w:rFonts w:ascii="Arial" w:hAnsi="Arial" w:cs="Arial"/>
          <w:color w:val="000000" w:themeColor="text1"/>
          <w:sz w:val="22"/>
          <w:szCs w:val="22"/>
        </w:rPr>
        <w:t xml:space="preserve">, </w:t>
      </w:r>
      <w:hyperlink r:id="rId16" w:history="1">
        <w:r w:rsidRPr="006915F0">
          <w:rPr>
            <w:rStyle w:val="Hyperlink"/>
            <w:rFonts w:ascii="Arial" w:hAnsi="Arial" w:cs="Arial"/>
            <w:sz w:val="22"/>
            <w:szCs w:val="22"/>
          </w:rPr>
          <w:t>Visit Dartmoor</w:t>
        </w:r>
      </w:hyperlink>
      <w:r w:rsidRPr="006915F0">
        <w:rPr>
          <w:rFonts w:ascii="Arial" w:hAnsi="Arial" w:cs="Arial"/>
          <w:color w:val="000000" w:themeColor="text1"/>
          <w:sz w:val="22"/>
          <w:szCs w:val="22"/>
        </w:rPr>
        <w:t xml:space="preserve"> and </w:t>
      </w:r>
      <w:hyperlink r:id="rId17" w:history="1">
        <w:r w:rsidRPr="006915F0">
          <w:rPr>
            <w:rStyle w:val="Hyperlink"/>
            <w:rFonts w:ascii="Arial" w:hAnsi="Arial" w:cs="Arial"/>
            <w:sz w:val="22"/>
            <w:szCs w:val="22"/>
          </w:rPr>
          <w:t>Ten Tors</w:t>
        </w:r>
      </w:hyperlink>
      <w:r w:rsidRPr="006915F0">
        <w:rPr>
          <w:rFonts w:ascii="Arial" w:hAnsi="Arial" w:cs="Arial"/>
          <w:color w:val="000000" w:themeColor="text1"/>
          <w:sz w:val="22"/>
          <w:szCs w:val="22"/>
        </w:rPr>
        <w:t xml:space="preserve"> websites.</w:t>
      </w:r>
    </w:p>
    <w:p w14:paraId="6DB90087" w14:textId="55BAEACA" w:rsidR="00004BF2" w:rsidRPr="006915F0" w:rsidRDefault="00004BF2" w:rsidP="002C7E84">
      <w:pPr>
        <w:pStyle w:val="ListParagraph"/>
        <w:numPr>
          <w:ilvl w:val="0"/>
          <w:numId w:val="14"/>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From </w:t>
      </w:r>
      <w:r w:rsidR="00482E91" w:rsidRPr="006915F0">
        <w:rPr>
          <w:rFonts w:ascii="Arial" w:hAnsi="Arial" w:cs="Arial"/>
          <w:color w:val="000000" w:themeColor="text1"/>
          <w:sz w:val="22"/>
          <w:szCs w:val="22"/>
        </w:rPr>
        <w:t>8 Oct 23</w:t>
      </w:r>
      <w:r w:rsidRPr="006915F0">
        <w:rPr>
          <w:rFonts w:ascii="Arial" w:hAnsi="Arial" w:cs="Arial"/>
          <w:color w:val="000000" w:themeColor="text1"/>
          <w:sz w:val="22"/>
          <w:szCs w:val="22"/>
        </w:rPr>
        <w:t xml:space="preserve"> onwards:</w:t>
      </w:r>
    </w:p>
    <w:p w14:paraId="3D63EE03" w14:textId="5692C3AC" w:rsidR="00482E91" w:rsidRPr="006915F0" w:rsidRDefault="00482E91" w:rsidP="00482E91">
      <w:pPr>
        <w:pStyle w:val="ListParagraph"/>
        <w:numPr>
          <w:ilvl w:val="1"/>
          <w:numId w:val="14"/>
        </w:numPr>
        <w:rPr>
          <w:rFonts w:ascii="Arial" w:hAnsi="Arial" w:cs="Arial"/>
          <w:color w:val="000000" w:themeColor="text1"/>
          <w:sz w:val="22"/>
          <w:szCs w:val="22"/>
        </w:rPr>
      </w:pPr>
      <w:r w:rsidRPr="006915F0">
        <w:rPr>
          <w:rFonts w:ascii="Arial" w:hAnsi="Arial" w:cs="Arial"/>
          <w:color w:val="000000" w:themeColor="text1"/>
          <w:sz w:val="22"/>
          <w:szCs w:val="22"/>
        </w:rPr>
        <w:t xml:space="preserve">TMs are to inform the Organisers at least 3 days in advance of training using the TM’s dashboard; this is to assist with training compliance and environmental monitoring. Although training is not checked or monitored for safety purposes a list of planned training is provided to the emergency services and DNP Authority (DNPA) to assist in the event of incident. </w:t>
      </w:r>
    </w:p>
    <w:p w14:paraId="242C0D2B" w14:textId="7FAB76BC" w:rsidR="00482E91" w:rsidRPr="006915F0" w:rsidRDefault="00482E91" w:rsidP="002C7E84">
      <w:pPr>
        <w:pStyle w:val="ListParagraph"/>
        <w:numPr>
          <w:ilvl w:val="0"/>
          <w:numId w:val="14"/>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From 1 Feb 24 onwards:</w:t>
      </w:r>
    </w:p>
    <w:p w14:paraId="6A130318" w14:textId="77777777" w:rsidR="00482E91" w:rsidRPr="006915F0" w:rsidRDefault="00482E91" w:rsidP="00482E91">
      <w:pPr>
        <w:pStyle w:val="ListParagraph"/>
        <w:numPr>
          <w:ilvl w:val="1"/>
          <w:numId w:val="14"/>
        </w:numPr>
        <w:rPr>
          <w:rFonts w:ascii="Arial" w:hAnsi="Arial" w:cs="Arial"/>
          <w:color w:val="000000" w:themeColor="text1"/>
          <w:sz w:val="22"/>
          <w:szCs w:val="22"/>
        </w:rPr>
      </w:pPr>
      <w:r w:rsidRPr="006915F0">
        <w:rPr>
          <w:rFonts w:ascii="Arial" w:hAnsi="Arial" w:cs="Arial"/>
          <w:color w:val="000000" w:themeColor="text1"/>
          <w:sz w:val="22"/>
          <w:szCs w:val="22"/>
        </w:rPr>
        <w:t xml:space="preserve">Walking groups are limited within the North Moor (the area North of the Tavistock – Two Bridges – Moretonhampstead road and west of the 68 easting) to no more than 4 days training for a maximum of 12 + 2 adults </w:t>
      </w:r>
      <w:r w:rsidRPr="006915F0">
        <w:rPr>
          <w:rFonts w:ascii="Arial" w:hAnsi="Arial" w:cs="Arial"/>
          <w:bCs/>
          <w:color w:val="000000" w:themeColor="text1"/>
          <w:sz w:val="22"/>
          <w:szCs w:val="22"/>
        </w:rPr>
        <w:t>per allocated</w:t>
      </w:r>
      <w:r w:rsidRPr="006915F0">
        <w:rPr>
          <w:rFonts w:ascii="Arial" w:hAnsi="Arial" w:cs="Arial"/>
          <w:color w:val="000000" w:themeColor="text1"/>
          <w:sz w:val="22"/>
          <w:szCs w:val="22"/>
        </w:rPr>
        <w:t xml:space="preserve"> team </w:t>
      </w:r>
      <w:proofErr w:type="spellStart"/>
      <w:r w:rsidRPr="006915F0">
        <w:rPr>
          <w:rFonts w:ascii="Arial" w:hAnsi="Arial" w:cs="Arial"/>
          <w:color w:val="000000" w:themeColor="text1"/>
          <w:sz w:val="22"/>
          <w:szCs w:val="22"/>
        </w:rPr>
        <w:t>eg.</w:t>
      </w:r>
      <w:proofErr w:type="spellEnd"/>
      <w:r w:rsidRPr="006915F0">
        <w:rPr>
          <w:rFonts w:ascii="Arial" w:hAnsi="Arial" w:cs="Arial"/>
          <w:color w:val="000000" w:themeColor="text1"/>
          <w:sz w:val="22"/>
          <w:szCs w:val="22"/>
        </w:rPr>
        <w:t xml:space="preserve"> establishments with 3 teams participating are not permitted more than 42 walkers. </w:t>
      </w:r>
    </w:p>
    <w:p w14:paraId="43FBD5BC" w14:textId="57098DA6" w:rsidR="002F2AD5" w:rsidRPr="006915F0" w:rsidRDefault="002F2AD5" w:rsidP="00D214BA">
      <w:pPr>
        <w:pStyle w:val="ListParagraph"/>
        <w:numPr>
          <w:ilvl w:val="0"/>
          <w:numId w:val="14"/>
        </w:numPr>
        <w:ind w:left="360"/>
        <w:rPr>
          <w:rFonts w:ascii="Arial" w:hAnsi="Arial" w:cs="Arial"/>
          <w:color w:val="000000" w:themeColor="text1"/>
          <w:sz w:val="22"/>
          <w:szCs w:val="22"/>
        </w:rPr>
      </w:pPr>
      <w:r w:rsidRPr="006915F0">
        <w:rPr>
          <w:rFonts w:ascii="Arial" w:hAnsi="Arial" w:cs="Arial"/>
          <w:color w:val="000000" w:themeColor="text1"/>
          <w:sz w:val="22"/>
          <w:szCs w:val="22"/>
        </w:rPr>
        <w:t>There is to be no training on Dartmoor over the Easter weekend (</w:t>
      </w:r>
      <w:r w:rsidR="00482E91" w:rsidRPr="006915F0">
        <w:rPr>
          <w:rFonts w:ascii="Arial" w:hAnsi="Arial" w:cs="Arial"/>
          <w:color w:val="000000" w:themeColor="text1"/>
          <w:sz w:val="22"/>
          <w:szCs w:val="22"/>
        </w:rPr>
        <w:t>29 Mar – 1 Apr 24</w:t>
      </w:r>
      <w:r w:rsidRPr="006915F0">
        <w:rPr>
          <w:rFonts w:ascii="Arial" w:hAnsi="Arial" w:cs="Arial"/>
          <w:color w:val="000000" w:themeColor="text1"/>
          <w:sz w:val="22"/>
          <w:szCs w:val="22"/>
        </w:rPr>
        <w:t xml:space="preserve">). </w:t>
      </w:r>
    </w:p>
    <w:p w14:paraId="7B65E636" w14:textId="4BD5A534" w:rsidR="002F2AD5" w:rsidRPr="006915F0" w:rsidRDefault="002F2AD5" w:rsidP="002F2AD5">
      <w:pPr>
        <w:ind w:left="360"/>
        <w:jc w:val="center"/>
        <w:rPr>
          <w:rFonts w:ascii="Arial" w:hAnsi="Arial" w:cs="Arial"/>
          <w:color w:val="000000" w:themeColor="text1"/>
          <w:sz w:val="22"/>
          <w:szCs w:val="22"/>
        </w:rPr>
      </w:pPr>
    </w:p>
    <w:p w14:paraId="5E2F89D1" w14:textId="46D49188" w:rsidR="002F2AD5" w:rsidRPr="007A20D8" w:rsidRDefault="002F2AD5" w:rsidP="002F2AD5">
      <w:pPr>
        <w:ind w:left="360"/>
        <w:jc w:val="center"/>
        <w:rPr>
          <w:rFonts w:ascii="Arial" w:hAnsi="Arial" w:cs="Arial"/>
          <w:b/>
          <w:bCs/>
          <w:color w:val="FF0000"/>
          <w:sz w:val="22"/>
          <w:szCs w:val="22"/>
        </w:rPr>
      </w:pPr>
      <w:r w:rsidRPr="007A20D8">
        <w:rPr>
          <w:rFonts w:ascii="Arial" w:hAnsi="Arial" w:cs="Arial"/>
          <w:b/>
          <w:bCs/>
          <w:color w:val="FF0000"/>
          <w:sz w:val="22"/>
          <w:szCs w:val="22"/>
        </w:rPr>
        <w:t>Vehicles</w:t>
      </w:r>
    </w:p>
    <w:p w14:paraId="6111FB34" w14:textId="2D19E05A"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sz w:val="22"/>
          <w:szCs w:val="22"/>
        </w:rPr>
        <w:t>Vehicles are to have the establishment</w:t>
      </w:r>
      <w:r w:rsidR="000F3725" w:rsidRPr="006915F0">
        <w:rPr>
          <w:rFonts w:ascii="Arial" w:hAnsi="Arial" w:cs="Arial"/>
          <w:sz w:val="22"/>
          <w:szCs w:val="22"/>
        </w:rPr>
        <w:t>’</w:t>
      </w:r>
      <w:r w:rsidRPr="006915F0">
        <w:rPr>
          <w:rFonts w:ascii="Arial" w:hAnsi="Arial" w:cs="Arial"/>
          <w:sz w:val="22"/>
          <w:szCs w:val="22"/>
        </w:rPr>
        <w:t xml:space="preserve">s Code clearly displayed on the dashboard. </w:t>
      </w:r>
    </w:p>
    <w:p w14:paraId="226FE735" w14:textId="301D39C4"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color w:val="000000" w:themeColor="text1"/>
          <w:sz w:val="22"/>
          <w:szCs w:val="22"/>
        </w:rPr>
        <w:t>All non-metalled roads (including the Okehampton Range Loop Road) are OOB to vehicles unless permission is given by the TTDO or HQ DARTA.</w:t>
      </w:r>
    </w:p>
    <w:p w14:paraId="6C3DDA4C" w14:textId="543E5767"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color w:val="000000" w:themeColor="text1"/>
          <w:sz w:val="22"/>
          <w:szCs w:val="22"/>
        </w:rPr>
        <w:t>Off-road driving is not permitted.</w:t>
      </w:r>
    </w:p>
    <w:p w14:paraId="76ABDA97" w14:textId="53379EEA"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color w:val="000000" w:themeColor="text1"/>
          <w:sz w:val="22"/>
          <w:szCs w:val="22"/>
        </w:rPr>
        <w:t xml:space="preserve">Unless parking off the road with the permission of the landowner, only designated public carparks are to be used. Be considerate of others in public carparks and leave at least half of the area for public parking. </w:t>
      </w:r>
    </w:p>
    <w:p w14:paraId="17D85C50" w14:textId="1982FF51"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color w:val="000000" w:themeColor="text1"/>
          <w:sz w:val="22"/>
          <w:szCs w:val="22"/>
        </w:rPr>
        <w:t>Thoroughfares and gateways are not to be obstructed.</w:t>
      </w:r>
    </w:p>
    <w:p w14:paraId="4DEACB56" w14:textId="0E285D03" w:rsidR="002F2AD5" w:rsidRPr="007A20D8" w:rsidRDefault="002F2AD5" w:rsidP="00D214BA">
      <w:pPr>
        <w:pStyle w:val="ListParagraph"/>
        <w:numPr>
          <w:ilvl w:val="0"/>
          <w:numId w:val="25"/>
        </w:numPr>
        <w:ind w:left="360"/>
        <w:rPr>
          <w:rFonts w:ascii="Arial" w:hAnsi="Arial" w:cs="Arial"/>
          <w:b/>
          <w:bCs/>
          <w:sz w:val="22"/>
          <w:szCs w:val="22"/>
        </w:rPr>
      </w:pPr>
      <w:r w:rsidRPr="006915F0">
        <w:rPr>
          <w:rFonts w:ascii="Arial" w:hAnsi="Arial" w:cs="Arial"/>
          <w:bCs/>
          <w:color w:val="000000" w:themeColor="text1"/>
          <w:sz w:val="22"/>
          <w:szCs w:val="22"/>
        </w:rPr>
        <w:t>The National Park Byelaws prohibit overnight sleeping in vehicles in carparks or on roadsides.</w:t>
      </w:r>
    </w:p>
    <w:p w14:paraId="7DAA59D8" w14:textId="5BCB2987" w:rsidR="002F2AD5" w:rsidRPr="007A20D8" w:rsidRDefault="002F2AD5" w:rsidP="002F2AD5">
      <w:pPr>
        <w:rPr>
          <w:rFonts w:ascii="Arial" w:hAnsi="Arial" w:cs="Arial"/>
          <w:b/>
          <w:bCs/>
          <w:sz w:val="22"/>
          <w:szCs w:val="22"/>
        </w:rPr>
      </w:pPr>
    </w:p>
    <w:p w14:paraId="2646B016" w14:textId="304BB937" w:rsidR="007C125A" w:rsidRPr="007A20D8" w:rsidRDefault="00C8501B" w:rsidP="00FD6CB7">
      <w:pPr>
        <w:tabs>
          <w:tab w:val="left" w:pos="284"/>
        </w:tabs>
        <w:jc w:val="center"/>
        <w:rPr>
          <w:rFonts w:ascii="Arial" w:hAnsi="Arial" w:cs="Arial"/>
          <w:b/>
          <w:color w:val="FF0000"/>
          <w:sz w:val="22"/>
          <w:szCs w:val="22"/>
        </w:rPr>
      </w:pPr>
      <w:bookmarkStart w:id="0" w:name="_Hlk523826575"/>
      <w:r w:rsidRPr="007A20D8">
        <w:rPr>
          <w:rFonts w:ascii="Arial" w:hAnsi="Arial" w:cs="Arial"/>
          <w:b/>
          <w:color w:val="FF0000"/>
          <w:sz w:val="22"/>
          <w:szCs w:val="22"/>
        </w:rPr>
        <w:t>Understand</w:t>
      </w:r>
      <w:r w:rsidR="007C125A" w:rsidRPr="007A20D8">
        <w:rPr>
          <w:rFonts w:ascii="Arial" w:hAnsi="Arial" w:cs="Arial"/>
          <w:b/>
          <w:color w:val="FF0000"/>
          <w:sz w:val="22"/>
          <w:szCs w:val="22"/>
        </w:rPr>
        <w:t xml:space="preserve"> property rights</w:t>
      </w:r>
    </w:p>
    <w:p w14:paraId="62FE1DCA" w14:textId="1CF7A426" w:rsidR="001A6932" w:rsidRPr="006915F0" w:rsidRDefault="00037ABF" w:rsidP="00FD6CB7">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eastAsia="Calibri" w:hAnsi="Arial" w:cs="Arial"/>
          <w:color w:val="000000" w:themeColor="text1"/>
          <w:sz w:val="22"/>
          <w:szCs w:val="22"/>
        </w:rPr>
        <w:t>All</w:t>
      </w:r>
      <w:r w:rsidR="001A6932" w:rsidRPr="006915F0">
        <w:rPr>
          <w:rFonts w:ascii="Arial" w:eastAsia="Calibri" w:hAnsi="Arial" w:cs="Arial"/>
          <w:color w:val="000000" w:themeColor="text1"/>
          <w:sz w:val="22"/>
          <w:szCs w:val="22"/>
        </w:rPr>
        <w:t xml:space="preserve"> of Dartmoor is owned by somebody.</w:t>
      </w:r>
    </w:p>
    <w:p w14:paraId="6361075D" w14:textId="4DB1CF4A" w:rsidR="008A3A1F" w:rsidRPr="006915F0" w:rsidRDefault="008A3A1F" w:rsidP="00FD6CB7">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Enclosed </w:t>
      </w:r>
      <w:r w:rsidRPr="006915F0">
        <w:rPr>
          <w:rFonts w:ascii="Arial" w:hAnsi="Arial" w:cs="Arial"/>
          <w:bCs/>
          <w:color w:val="000000" w:themeColor="text1"/>
          <w:sz w:val="22"/>
          <w:szCs w:val="22"/>
        </w:rPr>
        <w:t xml:space="preserve">land </w:t>
      </w:r>
      <w:r w:rsidRPr="006915F0">
        <w:rPr>
          <w:rFonts w:ascii="Arial" w:hAnsi="Arial" w:cs="Arial"/>
          <w:color w:val="000000" w:themeColor="text1"/>
          <w:sz w:val="22"/>
          <w:szCs w:val="22"/>
        </w:rPr>
        <w:t xml:space="preserve">is not to be used without the permission of the landowner unless it is a PROW or </w:t>
      </w:r>
      <w:r w:rsidRPr="006915F0">
        <w:rPr>
          <w:rFonts w:ascii="Arial" w:hAnsi="Arial" w:cs="Arial"/>
          <w:bCs/>
          <w:color w:val="000000" w:themeColor="text1"/>
          <w:sz w:val="22"/>
          <w:szCs w:val="22"/>
        </w:rPr>
        <w:t>Countryside and Right of Way public access land</w:t>
      </w:r>
      <w:r w:rsidRPr="006915F0">
        <w:rPr>
          <w:rFonts w:ascii="Arial" w:hAnsi="Arial" w:cs="Arial"/>
          <w:color w:val="000000" w:themeColor="text1"/>
          <w:sz w:val="22"/>
          <w:szCs w:val="22"/>
        </w:rPr>
        <w:t>.</w:t>
      </w:r>
    </w:p>
    <w:p w14:paraId="6B2057FB" w14:textId="248BF911" w:rsidR="001945A5" w:rsidRPr="006915F0" w:rsidRDefault="00482E91" w:rsidP="008A3A1F">
      <w:pPr>
        <w:pStyle w:val="ListParagraph"/>
        <w:numPr>
          <w:ilvl w:val="0"/>
          <w:numId w:val="14"/>
        </w:numPr>
        <w:tabs>
          <w:tab w:val="left"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Commons and </w:t>
      </w:r>
      <w:r w:rsidR="008A3A1F" w:rsidRPr="006915F0">
        <w:rPr>
          <w:rFonts w:ascii="Arial" w:hAnsi="Arial" w:cs="Arial"/>
          <w:color w:val="000000" w:themeColor="text1"/>
          <w:sz w:val="22"/>
          <w:szCs w:val="22"/>
        </w:rPr>
        <w:t xml:space="preserve">Access Land, as shown on Annex A, may be used for walking. </w:t>
      </w:r>
    </w:p>
    <w:p w14:paraId="10E54FB3" w14:textId="402C290E" w:rsidR="008A3A1F" w:rsidRPr="006915F0" w:rsidRDefault="00482E91" w:rsidP="008A3A1F">
      <w:pPr>
        <w:pStyle w:val="ListParagraph"/>
        <w:numPr>
          <w:ilvl w:val="0"/>
          <w:numId w:val="14"/>
        </w:numPr>
        <w:tabs>
          <w:tab w:val="left" w:pos="284"/>
        </w:tabs>
        <w:ind w:left="284" w:hanging="284"/>
        <w:rPr>
          <w:rStyle w:val="Hyperlink"/>
          <w:rFonts w:ascii="Arial" w:hAnsi="Arial" w:cs="Arial"/>
          <w:color w:val="000000" w:themeColor="text1"/>
          <w:sz w:val="22"/>
          <w:szCs w:val="22"/>
          <w:u w:val="none"/>
        </w:rPr>
      </w:pPr>
      <w:r w:rsidRPr="006915F0">
        <w:rPr>
          <w:rFonts w:ascii="Arial" w:hAnsi="Arial" w:cs="Arial"/>
          <w:color w:val="000000" w:themeColor="text1"/>
          <w:sz w:val="22"/>
          <w:szCs w:val="22"/>
        </w:rPr>
        <w:t>Backpack</w:t>
      </w:r>
      <w:r w:rsidR="008A3A1F" w:rsidRPr="006915F0">
        <w:rPr>
          <w:rFonts w:ascii="Arial" w:hAnsi="Arial" w:cs="Arial"/>
          <w:color w:val="000000" w:themeColor="text1"/>
          <w:sz w:val="22"/>
          <w:szCs w:val="22"/>
        </w:rPr>
        <w:t xml:space="preserve"> camping </w:t>
      </w:r>
      <w:r w:rsidRPr="006915F0">
        <w:rPr>
          <w:rFonts w:ascii="Arial" w:hAnsi="Arial" w:cs="Arial"/>
          <w:color w:val="000000" w:themeColor="text1"/>
          <w:sz w:val="22"/>
          <w:szCs w:val="22"/>
        </w:rPr>
        <w:t xml:space="preserve">is </w:t>
      </w:r>
      <w:r w:rsidR="00215810">
        <w:rPr>
          <w:rFonts w:ascii="Arial" w:hAnsi="Arial" w:cs="Arial"/>
          <w:color w:val="000000" w:themeColor="text1"/>
          <w:sz w:val="22"/>
          <w:szCs w:val="22"/>
        </w:rPr>
        <w:t xml:space="preserve">only </w:t>
      </w:r>
      <w:r w:rsidRPr="006915F0">
        <w:rPr>
          <w:rFonts w:ascii="Arial" w:hAnsi="Arial" w:cs="Arial"/>
          <w:color w:val="000000" w:themeColor="text1"/>
          <w:sz w:val="22"/>
          <w:szCs w:val="22"/>
        </w:rPr>
        <w:t xml:space="preserve">permitted in the areas </w:t>
      </w:r>
      <w:r w:rsidR="008A3A1F" w:rsidRPr="006915F0">
        <w:rPr>
          <w:rFonts w:ascii="Arial" w:hAnsi="Arial" w:cs="Arial"/>
          <w:color w:val="000000" w:themeColor="text1"/>
          <w:sz w:val="22"/>
          <w:szCs w:val="22"/>
        </w:rPr>
        <w:t xml:space="preserve">shown on the </w:t>
      </w:r>
      <w:hyperlink r:id="rId18" w:history="1">
        <w:r w:rsidR="008A3A1F" w:rsidRPr="006915F0">
          <w:rPr>
            <w:rStyle w:val="Hyperlink"/>
            <w:rFonts w:ascii="Arial" w:hAnsi="Arial" w:cs="Arial"/>
            <w:sz w:val="22"/>
            <w:szCs w:val="22"/>
          </w:rPr>
          <w:t>DNPA website</w:t>
        </w:r>
      </w:hyperlink>
      <w:r w:rsidR="00215810">
        <w:rPr>
          <w:rStyle w:val="Hyperlink"/>
          <w:rFonts w:ascii="Arial" w:hAnsi="Arial" w:cs="Arial"/>
          <w:sz w:val="22"/>
          <w:szCs w:val="22"/>
        </w:rPr>
        <w:t xml:space="preserve"> .</w:t>
      </w:r>
    </w:p>
    <w:p w14:paraId="048D44FF" w14:textId="590C5B66" w:rsidR="008A3A1F" w:rsidRPr="006915F0" w:rsidRDefault="008A3A1F" w:rsidP="008A3A1F">
      <w:pPr>
        <w:tabs>
          <w:tab w:val="left" w:pos="284"/>
        </w:tabs>
        <w:rPr>
          <w:rFonts w:ascii="Arial" w:hAnsi="Arial" w:cs="Arial"/>
          <w:color w:val="000000" w:themeColor="text1"/>
          <w:sz w:val="22"/>
          <w:szCs w:val="22"/>
        </w:rPr>
      </w:pPr>
    </w:p>
    <w:p w14:paraId="08A4C42F" w14:textId="6FBC7D44" w:rsidR="001A6932" w:rsidRPr="007A20D8" w:rsidRDefault="008A3A1F" w:rsidP="008A3A1F">
      <w:pPr>
        <w:tabs>
          <w:tab w:val="left" w:pos="284"/>
        </w:tabs>
        <w:jc w:val="center"/>
        <w:rPr>
          <w:rFonts w:ascii="Arial" w:hAnsi="Arial" w:cs="Arial"/>
          <w:b/>
          <w:bCs/>
          <w:color w:val="FF0000"/>
          <w:sz w:val="22"/>
          <w:szCs w:val="22"/>
        </w:rPr>
      </w:pPr>
      <w:r w:rsidRPr="007A20D8">
        <w:rPr>
          <w:rFonts w:ascii="Arial" w:hAnsi="Arial" w:cs="Arial"/>
          <w:b/>
          <w:bCs/>
          <w:color w:val="FF0000"/>
          <w:sz w:val="22"/>
          <w:szCs w:val="22"/>
        </w:rPr>
        <w:t xml:space="preserve">Respect the Moor and its other users </w:t>
      </w:r>
    </w:p>
    <w:p w14:paraId="13E8B880" w14:textId="792FDFDD" w:rsidR="006915F0" w:rsidRPr="007A20D8" w:rsidRDefault="00215810" w:rsidP="00FD6CB7">
      <w:pPr>
        <w:numPr>
          <w:ilvl w:val="0"/>
          <w:numId w:val="16"/>
        </w:numPr>
        <w:tabs>
          <w:tab w:val="left" w:pos="284"/>
        </w:tabs>
        <w:ind w:left="284" w:hanging="284"/>
        <w:contextualSpacing/>
        <w:rPr>
          <w:rFonts w:ascii="Arial" w:hAnsi="Arial" w:cs="Arial"/>
          <w:color w:val="000000" w:themeColor="text1"/>
          <w:sz w:val="22"/>
          <w:szCs w:val="22"/>
        </w:rPr>
      </w:pPr>
      <w:r>
        <w:rPr>
          <w:rFonts w:ascii="Arial" w:hAnsi="Arial" w:cs="Arial"/>
          <w:sz w:val="22"/>
          <w:szCs w:val="22"/>
        </w:rPr>
        <w:t xml:space="preserve">Tread lightly. </w:t>
      </w:r>
      <w:r w:rsidR="006915F0" w:rsidRPr="006915F0">
        <w:rPr>
          <w:rFonts w:ascii="Arial" w:eastAsia="Calibri" w:hAnsi="Arial" w:cs="Arial"/>
          <w:color w:val="000000" w:themeColor="text1"/>
          <w:sz w:val="22"/>
          <w:szCs w:val="22"/>
        </w:rPr>
        <w:t xml:space="preserve">Leave no trace. Give nature space. </w:t>
      </w:r>
    </w:p>
    <w:p w14:paraId="3F1FC9B4" w14:textId="53AB0810" w:rsidR="004A32FB" w:rsidRPr="007A20D8" w:rsidRDefault="004A32FB" w:rsidP="00FD6CB7">
      <w:pPr>
        <w:numPr>
          <w:ilvl w:val="0"/>
          <w:numId w:val="16"/>
        </w:numPr>
        <w:tabs>
          <w:tab w:val="left" w:pos="284"/>
        </w:tabs>
        <w:ind w:left="284" w:hanging="284"/>
        <w:contextualSpacing/>
        <w:rPr>
          <w:rFonts w:ascii="Arial" w:hAnsi="Arial" w:cs="Arial"/>
          <w:color w:val="000000" w:themeColor="text1"/>
          <w:sz w:val="22"/>
          <w:szCs w:val="22"/>
        </w:rPr>
      </w:pPr>
      <w:r>
        <w:rPr>
          <w:rFonts w:ascii="Arial" w:hAnsi="Arial" w:cs="Arial"/>
          <w:sz w:val="22"/>
          <w:szCs w:val="22"/>
        </w:rPr>
        <w:t>Engage with other walkers and farmers, who you meet.</w:t>
      </w:r>
    </w:p>
    <w:p w14:paraId="4874575D" w14:textId="1A9CFED4" w:rsidR="00F0491E" w:rsidRPr="006915F0" w:rsidRDefault="00F607D9"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eastAsia="Calibri" w:hAnsi="Arial" w:cs="Arial"/>
          <w:color w:val="000000" w:themeColor="text1"/>
          <w:sz w:val="22"/>
          <w:szCs w:val="22"/>
        </w:rPr>
        <w:t>Do</w:t>
      </w:r>
      <w:r w:rsidR="005A5B50" w:rsidRPr="006915F0">
        <w:rPr>
          <w:rFonts w:ascii="Arial" w:eastAsia="Calibri" w:hAnsi="Arial" w:cs="Arial"/>
          <w:color w:val="000000" w:themeColor="text1"/>
          <w:sz w:val="22"/>
          <w:szCs w:val="22"/>
        </w:rPr>
        <w:t xml:space="preserve"> not enter OOB areas</w:t>
      </w:r>
      <w:r w:rsidR="00F0491E" w:rsidRPr="006915F0">
        <w:rPr>
          <w:rFonts w:ascii="Arial" w:eastAsia="Calibri" w:hAnsi="Arial" w:cs="Arial"/>
          <w:color w:val="000000" w:themeColor="text1"/>
          <w:sz w:val="22"/>
          <w:szCs w:val="22"/>
        </w:rPr>
        <w:t>.</w:t>
      </w:r>
    </w:p>
    <w:p w14:paraId="0B8AE644" w14:textId="6EE5EAD6" w:rsidR="001A6932" w:rsidRPr="006915F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eastAsia="Calibri" w:hAnsi="Arial" w:cs="Arial"/>
          <w:color w:val="000000" w:themeColor="text1"/>
          <w:sz w:val="22"/>
          <w:szCs w:val="22"/>
        </w:rPr>
        <w:t xml:space="preserve">If a track is worn do not </w:t>
      </w:r>
      <w:r w:rsidR="00907A04" w:rsidRPr="006915F0">
        <w:rPr>
          <w:rFonts w:ascii="Arial" w:eastAsia="Calibri" w:hAnsi="Arial" w:cs="Arial"/>
          <w:color w:val="000000" w:themeColor="text1"/>
          <w:sz w:val="22"/>
          <w:szCs w:val="22"/>
        </w:rPr>
        <w:t>walk alongside</w:t>
      </w:r>
      <w:r w:rsidRPr="006915F0">
        <w:rPr>
          <w:rFonts w:ascii="Arial" w:eastAsia="Calibri" w:hAnsi="Arial" w:cs="Arial"/>
          <w:color w:val="000000" w:themeColor="text1"/>
          <w:sz w:val="22"/>
          <w:szCs w:val="22"/>
        </w:rPr>
        <w:t xml:space="preserve"> it as this will spread the erosion.</w:t>
      </w:r>
    </w:p>
    <w:p w14:paraId="6AB07972" w14:textId="3CAC2310" w:rsidR="001A6932" w:rsidRPr="006915F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 xml:space="preserve">Do not climb over walls or field boundaries - use gates, stiles or </w:t>
      </w:r>
      <w:r w:rsidR="00215810">
        <w:rPr>
          <w:rFonts w:ascii="Arial" w:hAnsi="Arial" w:cs="Arial"/>
          <w:color w:val="000000" w:themeColor="text1"/>
          <w:sz w:val="22"/>
          <w:szCs w:val="22"/>
        </w:rPr>
        <w:t xml:space="preserve">constructed </w:t>
      </w:r>
      <w:r w:rsidRPr="006915F0">
        <w:rPr>
          <w:rFonts w:ascii="Arial" w:hAnsi="Arial" w:cs="Arial"/>
          <w:color w:val="000000" w:themeColor="text1"/>
          <w:sz w:val="22"/>
          <w:szCs w:val="22"/>
        </w:rPr>
        <w:t>gaps</w:t>
      </w:r>
      <w:r w:rsidR="00215810">
        <w:rPr>
          <w:rFonts w:ascii="Arial" w:hAnsi="Arial" w:cs="Arial"/>
          <w:color w:val="000000" w:themeColor="text1"/>
          <w:sz w:val="22"/>
          <w:szCs w:val="22"/>
        </w:rPr>
        <w:t xml:space="preserve">. </w:t>
      </w:r>
    </w:p>
    <w:p w14:paraId="0F2FF3D7" w14:textId="77777777" w:rsidR="001A6932" w:rsidRPr="006915F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Close gates irrespective of how you found them.</w:t>
      </w:r>
    </w:p>
    <w:p w14:paraId="48A7CA2B" w14:textId="77777777" w:rsidR="001A6932" w:rsidRPr="006915F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Respect all ancient monuments and ruins.</w:t>
      </w:r>
    </w:p>
    <w:p w14:paraId="6803A30B" w14:textId="77777777" w:rsidR="001A6932" w:rsidRPr="006915F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Do not disturb stones from moorland, dry stone walls or old buildings.</w:t>
      </w:r>
    </w:p>
    <w:p w14:paraId="10965DB9" w14:textId="3AFD1F4D" w:rsidR="001A6932" w:rsidRPr="006915F0" w:rsidRDefault="001A6932" w:rsidP="00FD6CB7">
      <w:pPr>
        <w:numPr>
          <w:ilvl w:val="0"/>
          <w:numId w:val="17"/>
        </w:numPr>
        <w:tabs>
          <w:tab w:val="num"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 xml:space="preserve">Do not </w:t>
      </w:r>
      <w:r w:rsidR="00482E91" w:rsidRPr="006915F0">
        <w:rPr>
          <w:rFonts w:ascii="Arial" w:hAnsi="Arial" w:cs="Arial"/>
          <w:color w:val="000000" w:themeColor="text1"/>
          <w:sz w:val="22"/>
          <w:szCs w:val="22"/>
        </w:rPr>
        <w:t xml:space="preserve">pollute </w:t>
      </w:r>
      <w:r w:rsidRPr="006915F0">
        <w:rPr>
          <w:rFonts w:ascii="Arial" w:hAnsi="Arial" w:cs="Arial"/>
          <w:color w:val="000000" w:themeColor="text1"/>
          <w:sz w:val="22"/>
          <w:szCs w:val="22"/>
        </w:rPr>
        <w:t xml:space="preserve">or obstruct </w:t>
      </w:r>
      <w:r w:rsidR="00482E91" w:rsidRPr="006915F0">
        <w:rPr>
          <w:rFonts w:ascii="Arial" w:hAnsi="Arial" w:cs="Arial"/>
          <w:color w:val="000000" w:themeColor="text1"/>
          <w:sz w:val="22"/>
          <w:szCs w:val="22"/>
        </w:rPr>
        <w:t xml:space="preserve">streams rivers &amp; </w:t>
      </w:r>
      <w:proofErr w:type="spellStart"/>
      <w:r w:rsidR="00482E91" w:rsidRPr="006915F0">
        <w:rPr>
          <w:rFonts w:ascii="Arial" w:hAnsi="Arial" w:cs="Arial"/>
          <w:color w:val="000000" w:themeColor="text1"/>
          <w:sz w:val="22"/>
          <w:szCs w:val="22"/>
        </w:rPr>
        <w:t>leats</w:t>
      </w:r>
      <w:proofErr w:type="spellEnd"/>
      <w:r w:rsidR="00482E91" w:rsidRPr="006915F0">
        <w:rPr>
          <w:rFonts w:ascii="Arial" w:hAnsi="Arial" w:cs="Arial"/>
          <w:color w:val="000000" w:themeColor="text1"/>
          <w:sz w:val="22"/>
          <w:szCs w:val="22"/>
        </w:rPr>
        <w:t xml:space="preserve"> </w:t>
      </w:r>
      <w:r w:rsidRPr="006915F0">
        <w:rPr>
          <w:rFonts w:ascii="Arial" w:hAnsi="Arial" w:cs="Arial"/>
          <w:color w:val="000000" w:themeColor="text1"/>
          <w:sz w:val="22"/>
          <w:szCs w:val="22"/>
        </w:rPr>
        <w:t>– they may be somebody's water supply.</w:t>
      </w:r>
    </w:p>
    <w:p w14:paraId="4EAD6D5D" w14:textId="77777777" w:rsidR="00215810" w:rsidRDefault="001A693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 xml:space="preserve">Take all litter home. </w:t>
      </w:r>
      <w:r w:rsidR="00482E91" w:rsidRPr="006915F0">
        <w:rPr>
          <w:rFonts w:ascii="Arial" w:hAnsi="Arial" w:cs="Arial"/>
          <w:color w:val="000000" w:themeColor="text1"/>
          <w:sz w:val="22"/>
          <w:szCs w:val="22"/>
        </w:rPr>
        <w:t xml:space="preserve"> </w:t>
      </w:r>
    </w:p>
    <w:p w14:paraId="739642DE" w14:textId="3E8D52C7" w:rsidR="001A6932" w:rsidRPr="006915F0" w:rsidRDefault="00482E91"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Bury poo and toilet paper under at least 15cm of turf</w:t>
      </w:r>
      <w:r w:rsidR="006915F0" w:rsidRPr="006915F0">
        <w:rPr>
          <w:rFonts w:ascii="Arial" w:hAnsi="Arial" w:cs="Arial"/>
          <w:color w:val="000000" w:themeColor="text1"/>
          <w:sz w:val="22"/>
          <w:szCs w:val="22"/>
        </w:rPr>
        <w:t>.</w:t>
      </w:r>
    </w:p>
    <w:p w14:paraId="6690357C" w14:textId="0430BE09" w:rsidR="001A6932" w:rsidRPr="006915F0" w:rsidRDefault="005F5772" w:rsidP="00FD6CB7">
      <w:pPr>
        <w:numPr>
          <w:ilvl w:val="0"/>
          <w:numId w:val="16"/>
        </w:numPr>
        <w:tabs>
          <w:tab w:val="left" w:pos="284"/>
        </w:tabs>
        <w:ind w:left="284" w:hanging="284"/>
        <w:contextualSpacing/>
        <w:rPr>
          <w:rFonts w:ascii="Arial" w:hAnsi="Arial" w:cs="Arial"/>
          <w:color w:val="000000" w:themeColor="text1"/>
          <w:sz w:val="22"/>
          <w:szCs w:val="22"/>
        </w:rPr>
      </w:pPr>
      <w:r w:rsidRPr="006915F0">
        <w:rPr>
          <w:rFonts w:ascii="Arial" w:hAnsi="Arial" w:cs="Arial"/>
          <w:color w:val="000000" w:themeColor="text1"/>
          <w:sz w:val="22"/>
          <w:szCs w:val="22"/>
        </w:rPr>
        <w:t>Do not disrupt or cause a</w:t>
      </w:r>
      <w:r w:rsidR="001A6932" w:rsidRPr="006915F0">
        <w:rPr>
          <w:rFonts w:ascii="Arial" w:hAnsi="Arial" w:cs="Arial"/>
          <w:color w:val="000000" w:themeColor="text1"/>
          <w:sz w:val="22"/>
          <w:szCs w:val="22"/>
        </w:rPr>
        <w:t xml:space="preserve"> hazard to traffic.</w:t>
      </w:r>
    </w:p>
    <w:p w14:paraId="4560B32F" w14:textId="77777777" w:rsidR="007C125A" w:rsidRPr="006915F0" w:rsidRDefault="007C125A" w:rsidP="00FD6CB7">
      <w:pPr>
        <w:tabs>
          <w:tab w:val="left" w:pos="284"/>
        </w:tabs>
        <w:contextualSpacing/>
        <w:rPr>
          <w:rFonts w:ascii="Arial" w:hAnsi="Arial" w:cs="Arial"/>
          <w:sz w:val="22"/>
          <w:szCs w:val="22"/>
        </w:rPr>
      </w:pPr>
    </w:p>
    <w:p w14:paraId="29C6E373" w14:textId="77777777" w:rsidR="002631AB" w:rsidRPr="007A20D8" w:rsidRDefault="002631AB" w:rsidP="00FD6CB7">
      <w:pPr>
        <w:tabs>
          <w:tab w:val="num" w:pos="284"/>
        </w:tabs>
        <w:jc w:val="center"/>
        <w:rPr>
          <w:rFonts w:ascii="Arial" w:hAnsi="Arial" w:cs="Arial"/>
          <w:b/>
          <w:color w:val="FF0000"/>
          <w:sz w:val="22"/>
          <w:szCs w:val="22"/>
        </w:rPr>
      </w:pPr>
      <w:r w:rsidRPr="007A20D8">
        <w:rPr>
          <w:rFonts w:ascii="Arial" w:hAnsi="Arial" w:cs="Arial"/>
          <w:b/>
          <w:color w:val="FF0000"/>
          <w:sz w:val="22"/>
          <w:szCs w:val="22"/>
        </w:rPr>
        <w:t>Prevent wildfires</w:t>
      </w:r>
    </w:p>
    <w:p w14:paraId="46472BCF" w14:textId="1BA69B80" w:rsidR="008A059F" w:rsidRPr="006915F0" w:rsidRDefault="005708E3"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Wild</w:t>
      </w:r>
      <w:r w:rsidR="002631AB" w:rsidRPr="006915F0">
        <w:rPr>
          <w:rFonts w:ascii="Arial" w:hAnsi="Arial" w:cs="Arial"/>
          <w:color w:val="000000" w:themeColor="text1"/>
          <w:sz w:val="22"/>
          <w:szCs w:val="22"/>
        </w:rPr>
        <w:t xml:space="preserve">fires can be devastating; do not light open </w:t>
      </w:r>
      <w:r w:rsidR="00215810" w:rsidRPr="006915F0">
        <w:rPr>
          <w:rFonts w:ascii="Arial" w:hAnsi="Arial" w:cs="Arial"/>
          <w:color w:val="000000" w:themeColor="text1"/>
          <w:sz w:val="22"/>
          <w:szCs w:val="22"/>
        </w:rPr>
        <w:t>fires or</w:t>
      </w:r>
      <w:r w:rsidR="002631AB" w:rsidRPr="006915F0">
        <w:rPr>
          <w:rFonts w:ascii="Arial" w:hAnsi="Arial" w:cs="Arial"/>
          <w:color w:val="000000" w:themeColor="text1"/>
          <w:sz w:val="22"/>
          <w:szCs w:val="22"/>
        </w:rPr>
        <w:t xml:space="preserve"> take nak</w:t>
      </w:r>
      <w:r w:rsidR="008A059F" w:rsidRPr="006915F0">
        <w:rPr>
          <w:rFonts w:ascii="Arial" w:hAnsi="Arial" w:cs="Arial"/>
          <w:color w:val="000000" w:themeColor="text1"/>
          <w:sz w:val="22"/>
          <w:szCs w:val="22"/>
        </w:rPr>
        <w:t>ed flames near flammable areas.</w:t>
      </w:r>
    </w:p>
    <w:p w14:paraId="67B0CBF4" w14:textId="16EE1277" w:rsidR="002631AB" w:rsidRPr="006915F0" w:rsidRDefault="002631AB"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Use cooking stoves carefully.  </w:t>
      </w:r>
    </w:p>
    <w:p w14:paraId="048D4043" w14:textId="33F109F2" w:rsidR="002631AB" w:rsidRPr="006915F0" w:rsidRDefault="00FE3E82"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Farmers are permitted to conduct c</w:t>
      </w:r>
      <w:r w:rsidR="002631AB" w:rsidRPr="006915F0">
        <w:rPr>
          <w:rFonts w:ascii="Arial" w:hAnsi="Arial" w:cs="Arial"/>
          <w:color w:val="000000" w:themeColor="text1"/>
          <w:sz w:val="22"/>
          <w:szCs w:val="22"/>
        </w:rPr>
        <w:t>ontrolled burning</w:t>
      </w:r>
      <w:r w:rsidR="00860493" w:rsidRPr="006915F0">
        <w:rPr>
          <w:rFonts w:ascii="Arial" w:hAnsi="Arial" w:cs="Arial"/>
          <w:color w:val="000000" w:themeColor="text1"/>
          <w:sz w:val="22"/>
          <w:szCs w:val="22"/>
        </w:rPr>
        <w:t xml:space="preserve"> </w:t>
      </w:r>
      <w:r w:rsidRPr="006915F0">
        <w:rPr>
          <w:rFonts w:ascii="Arial" w:hAnsi="Arial" w:cs="Arial"/>
          <w:color w:val="000000" w:themeColor="text1"/>
          <w:sz w:val="22"/>
          <w:szCs w:val="22"/>
        </w:rPr>
        <w:t>to manage vegetation between 1 Oct and 31 Mar; th</w:t>
      </w:r>
      <w:r w:rsidR="008A059F" w:rsidRPr="006915F0">
        <w:rPr>
          <w:rFonts w:ascii="Arial" w:hAnsi="Arial" w:cs="Arial"/>
          <w:color w:val="000000" w:themeColor="text1"/>
          <w:sz w:val="22"/>
          <w:szCs w:val="22"/>
        </w:rPr>
        <w:t xml:space="preserve">ese types of fire will be </w:t>
      </w:r>
      <w:r w:rsidRPr="006915F0">
        <w:rPr>
          <w:rFonts w:ascii="Arial" w:hAnsi="Arial" w:cs="Arial"/>
          <w:color w:val="000000" w:themeColor="text1"/>
          <w:sz w:val="22"/>
          <w:szCs w:val="22"/>
        </w:rPr>
        <w:t>u</w:t>
      </w:r>
      <w:r w:rsidR="00860493" w:rsidRPr="006915F0">
        <w:rPr>
          <w:rFonts w:ascii="Arial" w:hAnsi="Arial" w:cs="Arial"/>
          <w:color w:val="000000" w:themeColor="text1"/>
          <w:sz w:val="22"/>
          <w:szCs w:val="22"/>
        </w:rPr>
        <w:t>nder close supervision and over relatively small areas.</w:t>
      </w:r>
    </w:p>
    <w:p w14:paraId="39E6FE0B" w14:textId="6F8887F6" w:rsidR="002631AB" w:rsidRPr="006915F0" w:rsidRDefault="002631AB"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Report all </w:t>
      </w:r>
      <w:r w:rsidR="00A7641D" w:rsidRPr="006915F0">
        <w:rPr>
          <w:rFonts w:ascii="Arial" w:hAnsi="Arial" w:cs="Arial"/>
          <w:color w:val="000000" w:themeColor="text1"/>
          <w:sz w:val="22"/>
          <w:szCs w:val="22"/>
        </w:rPr>
        <w:t>un</w:t>
      </w:r>
      <w:r w:rsidRPr="006915F0">
        <w:rPr>
          <w:rFonts w:ascii="Arial" w:hAnsi="Arial" w:cs="Arial"/>
          <w:color w:val="000000" w:themeColor="text1"/>
          <w:sz w:val="22"/>
          <w:szCs w:val="22"/>
        </w:rPr>
        <w:t xml:space="preserve">controlled </w:t>
      </w:r>
      <w:r w:rsidR="00A7641D" w:rsidRPr="006915F0">
        <w:rPr>
          <w:rFonts w:ascii="Arial" w:hAnsi="Arial" w:cs="Arial"/>
          <w:color w:val="000000" w:themeColor="text1"/>
          <w:sz w:val="22"/>
          <w:szCs w:val="22"/>
        </w:rPr>
        <w:t xml:space="preserve">or suspicious fires </w:t>
      </w:r>
      <w:r w:rsidRPr="006915F0">
        <w:rPr>
          <w:rFonts w:ascii="Arial" w:hAnsi="Arial" w:cs="Arial"/>
          <w:color w:val="000000" w:themeColor="text1"/>
          <w:sz w:val="22"/>
          <w:szCs w:val="22"/>
        </w:rPr>
        <w:t>to the Fire Service</w:t>
      </w:r>
      <w:r w:rsidR="00A7641D" w:rsidRPr="006915F0">
        <w:rPr>
          <w:rFonts w:ascii="Arial" w:hAnsi="Arial" w:cs="Arial"/>
          <w:color w:val="000000" w:themeColor="text1"/>
          <w:sz w:val="22"/>
          <w:szCs w:val="22"/>
        </w:rPr>
        <w:t xml:space="preserve"> </w:t>
      </w:r>
      <w:r w:rsidR="001B4BD8" w:rsidRPr="006915F0">
        <w:rPr>
          <w:rFonts w:ascii="Arial" w:hAnsi="Arial" w:cs="Arial"/>
          <w:color w:val="000000" w:themeColor="text1"/>
          <w:sz w:val="22"/>
          <w:szCs w:val="22"/>
        </w:rPr>
        <w:t xml:space="preserve">on 999 </w:t>
      </w:r>
      <w:r w:rsidR="00A7641D" w:rsidRPr="006915F0">
        <w:rPr>
          <w:rFonts w:ascii="Arial" w:hAnsi="Arial" w:cs="Arial"/>
          <w:color w:val="000000" w:themeColor="text1"/>
          <w:sz w:val="22"/>
          <w:szCs w:val="22"/>
        </w:rPr>
        <w:t>immediately</w:t>
      </w:r>
      <w:r w:rsidRPr="006915F0">
        <w:rPr>
          <w:rFonts w:ascii="Arial" w:hAnsi="Arial" w:cs="Arial"/>
          <w:color w:val="000000" w:themeColor="text1"/>
          <w:sz w:val="22"/>
          <w:szCs w:val="22"/>
        </w:rPr>
        <w:t>.</w:t>
      </w:r>
    </w:p>
    <w:p w14:paraId="6DACAC35" w14:textId="77777777" w:rsidR="00312E63" w:rsidRPr="006915F0" w:rsidRDefault="00312E63" w:rsidP="00FD6CB7">
      <w:pPr>
        <w:ind w:left="284"/>
        <w:rPr>
          <w:rFonts w:ascii="Arial" w:hAnsi="Arial" w:cs="Arial"/>
          <w:sz w:val="22"/>
          <w:szCs w:val="22"/>
        </w:rPr>
      </w:pPr>
    </w:p>
    <w:p w14:paraId="145760A5" w14:textId="77777777" w:rsidR="001A6932" w:rsidRPr="007A20D8" w:rsidRDefault="001A6932" w:rsidP="00FD6CB7">
      <w:pPr>
        <w:jc w:val="center"/>
        <w:rPr>
          <w:rFonts w:ascii="Arial" w:hAnsi="Arial" w:cs="Arial"/>
          <w:b/>
          <w:color w:val="FF0000"/>
          <w:sz w:val="22"/>
          <w:szCs w:val="22"/>
        </w:rPr>
      </w:pPr>
      <w:r w:rsidRPr="007A20D8">
        <w:rPr>
          <w:rFonts w:ascii="Arial" w:hAnsi="Arial" w:cs="Arial"/>
          <w:b/>
          <w:color w:val="FF0000"/>
          <w:sz w:val="22"/>
          <w:szCs w:val="22"/>
        </w:rPr>
        <w:t>Protect plants and animals</w:t>
      </w:r>
    </w:p>
    <w:p w14:paraId="358D1874" w14:textId="0D844301" w:rsidR="005A5B50" w:rsidRPr="006915F0" w:rsidRDefault="001A6932" w:rsidP="00FD6CB7">
      <w:pPr>
        <w:numPr>
          <w:ilvl w:val="0"/>
          <w:numId w:val="18"/>
        </w:numPr>
        <w:tabs>
          <w:tab w:val="num" w:pos="284"/>
        </w:tabs>
        <w:ind w:left="284" w:hanging="284"/>
        <w:rPr>
          <w:rStyle w:val="JustifiedBefore5ptAfter12ptTimes111Char"/>
          <w:rFonts w:ascii="Arial" w:hAnsi="Arial" w:cs="Arial"/>
          <w:bCs w:val="0"/>
          <w:color w:val="000000" w:themeColor="text1"/>
          <w:sz w:val="22"/>
          <w:szCs w:val="22"/>
        </w:rPr>
      </w:pPr>
      <w:r w:rsidRPr="006915F0">
        <w:rPr>
          <w:rStyle w:val="JustifiedBefore5ptAfter12ptTimes111Char"/>
          <w:rFonts w:ascii="Arial" w:hAnsi="Arial" w:cs="Arial"/>
          <w:color w:val="000000" w:themeColor="text1"/>
          <w:sz w:val="22"/>
          <w:szCs w:val="22"/>
        </w:rPr>
        <w:t>Avoi</w:t>
      </w:r>
      <w:r w:rsidR="005A5B50" w:rsidRPr="006915F0">
        <w:rPr>
          <w:rStyle w:val="JustifiedBefore5ptAfter12ptTimes111Char"/>
          <w:rFonts w:ascii="Arial" w:hAnsi="Arial" w:cs="Arial"/>
          <w:color w:val="000000" w:themeColor="text1"/>
          <w:sz w:val="22"/>
          <w:szCs w:val="22"/>
        </w:rPr>
        <w:t>d disturbing plants</w:t>
      </w:r>
      <w:r w:rsidR="00554092" w:rsidRPr="006915F0">
        <w:rPr>
          <w:rStyle w:val="JustifiedBefore5ptAfter12ptTimes111Char"/>
          <w:rFonts w:ascii="Arial" w:hAnsi="Arial" w:cs="Arial"/>
          <w:color w:val="000000" w:themeColor="text1"/>
          <w:sz w:val="22"/>
          <w:szCs w:val="22"/>
        </w:rPr>
        <w:t>,</w:t>
      </w:r>
      <w:r w:rsidR="005A5B50" w:rsidRPr="006915F0">
        <w:rPr>
          <w:rStyle w:val="JustifiedBefore5ptAfter12ptTimes111Char"/>
          <w:rFonts w:ascii="Arial" w:hAnsi="Arial" w:cs="Arial"/>
          <w:color w:val="000000" w:themeColor="text1"/>
          <w:sz w:val="22"/>
          <w:szCs w:val="22"/>
        </w:rPr>
        <w:t xml:space="preserve"> </w:t>
      </w:r>
      <w:r w:rsidR="00BE76E8" w:rsidRPr="006915F0">
        <w:rPr>
          <w:rStyle w:val="JustifiedBefore5ptAfter12ptTimes111Char"/>
          <w:rFonts w:ascii="Arial" w:hAnsi="Arial" w:cs="Arial"/>
          <w:color w:val="000000" w:themeColor="text1"/>
          <w:sz w:val="22"/>
          <w:szCs w:val="22"/>
        </w:rPr>
        <w:t>wild</w:t>
      </w:r>
      <w:r w:rsidR="00554092" w:rsidRPr="006915F0">
        <w:rPr>
          <w:rStyle w:val="JustifiedBefore5ptAfter12ptTimes111Char"/>
          <w:rFonts w:ascii="Arial" w:hAnsi="Arial" w:cs="Arial"/>
          <w:color w:val="000000" w:themeColor="text1"/>
          <w:sz w:val="22"/>
          <w:szCs w:val="22"/>
        </w:rPr>
        <w:t>life</w:t>
      </w:r>
      <w:r w:rsidR="00BE76E8" w:rsidRPr="006915F0">
        <w:rPr>
          <w:rStyle w:val="JustifiedBefore5ptAfter12ptTimes111Char"/>
          <w:rFonts w:ascii="Arial" w:hAnsi="Arial" w:cs="Arial"/>
          <w:color w:val="000000" w:themeColor="text1"/>
          <w:sz w:val="22"/>
          <w:szCs w:val="22"/>
        </w:rPr>
        <w:t>, and livestock</w:t>
      </w:r>
      <w:r w:rsidR="005A5B50" w:rsidRPr="006915F0">
        <w:rPr>
          <w:rStyle w:val="JustifiedBefore5ptAfter12ptTimes111Char"/>
          <w:rFonts w:ascii="Arial" w:hAnsi="Arial" w:cs="Arial"/>
          <w:color w:val="000000" w:themeColor="text1"/>
          <w:sz w:val="22"/>
          <w:szCs w:val="22"/>
        </w:rPr>
        <w:t>.</w:t>
      </w:r>
    </w:p>
    <w:p w14:paraId="40AD2379" w14:textId="70E6E3F2" w:rsidR="005A5B50" w:rsidRPr="006915F0" w:rsidRDefault="006915F0" w:rsidP="005A5BBB">
      <w:pPr>
        <w:numPr>
          <w:ilvl w:val="0"/>
          <w:numId w:val="18"/>
        </w:numPr>
        <w:tabs>
          <w:tab w:val="num" w:pos="284"/>
        </w:tabs>
        <w:ind w:left="284" w:hanging="284"/>
        <w:rPr>
          <w:rFonts w:ascii="Arial" w:hAnsi="Arial" w:cs="Arial"/>
          <w:color w:val="000000" w:themeColor="text1"/>
          <w:sz w:val="22"/>
          <w:szCs w:val="22"/>
        </w:rPr>
      </w:pPr>
      <w:r w:rsidRPr="006915F0">
        <w:rPr>
          <w:rStyle w:val="JustifiedBefore5ptAfter12ptTimes111Char"/>
          <w:rFonts w:ascii="Arial" w:hAnsi="Arial" w:cs="Arial"/>
          <w:color w:val="000000" w:themeColor="text1"/>
          <w:sz w:val="22"/>
          <w:szCs w:val="22"/>
        </w:rPr>
        <w:t>Rare Bird Nesting Areas (</w:t>
      </w:r>
      <w:r w:rsidR="005A5B50" w:rsidRPr="006915F0">
        <w:rPr>
          <w:rStyle w:val="JustifiedBefore5ptAfter12ptTimes111Char"/>
          <w:rFonts w:ascii="Arial" w:hAnsi="Arial" w:cs="Arial"/>
          <w:color w:val="000000" w:themeColor="text1"/>
          <w:sz w:val="22"/>
          <w:szCs w:val="22"/>
        </w:rPr>
        <w:t>RBNAs</w:t>
      </w:r>
      <w:r w:rsidRPr="006915F0">
        <w:rPr>
          <w:rStyle w:val="JustifiedBefore5ptAfter12ptTimes111Char"/>
          <w:rFonts w:ascii="Arial" w:hAnsi="Arial" w:cs="Arial"/>
          <w:color w:val="000000" w:themeColor="text1"/>
          <w:sz w:val="22"/>
          <w:szCs w:val="22"/>
        </w:rPr>
        <w:t>)</w:t>
      </w:r>
      <w:r w:rsidR="005A5B50" w:rsidRPr="006915F0">
        <w:rPr>
          <w:rStyle w:val="JustifiedBefore5ptAfter12ptTimes111Char"/>
          <w:rFonts w:ascii="Arial" w:hAnsi="Arial" w:cs="Arial"/>
          <w:color w:val="000000" w:themeColor="text1"/>
          <w:sz w:val="22"/>
          <w:szCs w:val="22"/>
        </w:rPr>
        <w:t xml:space="preserve"> must not be entered during the period </w:t>
      </w:r>
      <w:bookmarkStart w:id="1" w:name="_Hlk524692524"/>
      <w:r w:rsidR="005A5B50" w:rsidRPr="006915F0">
        <w:rPr>
          <w:rFonts w:ascii="Arial" w:hAnsi="Arial" w:cs="Arial"/>
          <w:color w:val="000000" w:themeColor="text1"/>
          <w:sz w:val="22"/>
          <w:szCs w:val="22"/>
        </w:rPr>
        <w:t>1 Mar – 3</w:t>
      </w:r>
      <w:r w:rsidR="00997060" w:rsidRPr="006915F0">
        <w:rPr>
          <w:rFonts w:ascii="Arial" w:hAnsi="Arial" w:cs="Arial"/>
          <w:color w:val="000000" w:themeColor="text1"/>
          <w:sz w:val="22"/>
          <w:szCs w:val="22"/>
        </w:rPr>
        <w:t>1</w:t>
      </w:r>
      <w:r w:rsidR="005A5B50" w:rsidRPr="006915F0">
        <w:rPr>
          <w:rFonts w:ascii="Arial" w:hAnsi="Arial" w:cs="Arial"/>
          <w:color w:val="000000" w:themeColor="text1"/>
          <w:sz w:val="22"/>
          <w:szCs w:val="22"/>
        </w:rPr>
        <w:t xml:space="preserve"> Ju</w:t>
      </w:r>
      <w:bookmarkEnd w:id="1"/>
      <w:r w:rsidR="005A5B50" w:rsidRPr="006915F0">
        <w:rPr>
          <w:rFonts w:ascii="Arial" w:hAnsi="Arial" w:cs="Arial"/>
          <w:color w:val="000000" w:themeColor="text1"/>
          <w:sz w:val="22"/>
          <w:szCs w:val="22"/>
        </w:rPr>
        <w:t>l except in emergency.</w:t>
      </w:r>
    </w:p>
    <w:p w14:paraId="52EF99AB" w14:textId="61A83EC3" w:rsidR="00037ABF" w:rsidRPr="006915F0" w:rsidRDefault="001945A5"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Do</w:t>
      </w:r>
      <w:r w:rsidR="00037ABF" w:rsidRPr="006915F0">
        <w:rPr>
          <w:rFonts w:ascii="Arial" w:hAnsi="Arial" w:cs="Arial"/>
          <w:color w:val="000000" w:themeColor="text1"/>
          <w:sz w:val="22"/>
          <w:szCs w:val="22"/>
        </w:rPr>
        <w:t xml:space="preserve">gs </w:t>
      </w:r>
      <w:r w:rsidRPr="006915F0">
        <w:rPr>
          <w:rFonts w:ascii="Arial" w:hAnsi="Arial" w:cs="Arial"/>
          <w:color w:val="000000" w:themeColor="text1"/>
          <w:sz w:val="22"/>
          <w:szCs w:val="22"/>
        </w:rPr>
        <w:t>must not be allowed to disturb animals</w:t>
      </w:r>
      <w:r w:rsidR="009A32C8">
        <w:rPr>
          <w:rFonts w:ascii="Arial" w:hAnsi="Arial" w:cs="Arial"/>
          <w:color w:val="000000" w:themeColor="text1"/>
          <w:sz w:val="22"/>
          <w:szCs w:val="22"/>
        </w:rPr>
        <w:t>.</w:t>
      </w:r>
    </w:p>
    <w:p w14:paraId="0172591B" w14:textId="074DC16A" w:rsidR="001A6932" w:rsidRPr="006915F0" w:rsidRDefault="001A6932" w:rsidP="00FD6CB7">
      <w:pPr>
        <w:numPr>
          <w:ilvl w:val="0"/>
          <w:numId w:val="18"/>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Do not feed </w:t>
      </w:r>
      <w:r w:rsidR="006915F0" w:rsidRPr="006915F0">
        <w:rPr>
          <w:rFonts w:ascii="Arial" w:hAnsi="Arial" w:cs="Arial"/>
          <w:color w:val="000000" w:themeColor="text1"/>
          <w:sz w:val="22"/>
          <w:szCs w:val="22"/>
        </w:rPr>
        <w:t xml:space="preserve">or touch </w:t>
      </w:r>
      <w:r w:rsidRPr="006915F0">
        <w:rPr>
          <w:rFonts w:ascii="Arial" w:hAnsi="Arial" w:cs="Arial"/>
          <w:color w:val="000000" w:themeColor="text1"/>
          <w:sz w:val="22"/>
          <w:szCs w:val="22"/>
        </w:rPr>
        <w:t>ponies or attract them to the road.</w:t>
      </w:r>
    </w:p>
    <w:p w14:paraId="1AD10EAB" w14:textId="77777777" w:rsidR="001A6932" w:rsidRPr="006915F0" w:rsidRDefault="001A6932" w:rsidP="00FD6CB7">
      <w:pPr>
        <w:numPr>
          <w:ilvl w:val="0"/>
          <w:numId w:val="19"/>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Leave young or distressed animals alone.</w:t>
      </w:r>
    </w:p>
    <w:p w14:paraId="00CD64E5" w14:textId="03A2CE34" w:rsidR="001A6932" w:rsidRPr="006915F0" w:rsidRDefault="001A6932" w:rsidP="00FD6CB7">
      <w:pPr>
        <w:numPr>
          <w:ilvl w:val="0"/>
          <w:numId w:val="19"/>
        </w:numPr>
        <w:tabs>
          <w:tab w:val="num" w:pos="28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Report </w:t>
      </w:r>
      <w:r w:rsidR="00644A6B" w:rsidRPr="006915F0">
        <w:rPr>
          <w:rFonts w:ascii="Arial" w:hAnsi="Arial" w:cs="Arial"/>
          <w:color w:val="000000" w:themeColor="text1"/>
          <w:sz w:val="22"/>
          <w:szCs w:val="22"/>
        </w:rPr>
        <w:t xml:space="preserve">animals in distress </w:t>
      </w:r>
      <w:r w:rsidRPr="006915F0">
        <w:rPr>
          <w:rFonts w:ascii="Arial" w:hAnsi="Arial" w:cs="Arial"/>
          <w:color w:val="000000" w:themeColor="text1"/>
          <w:sz w:val="22"/>
          <w:szCs w:val="22"/>
        </w:rPr>
        <w:t xml:space="preserve">or </w:t>
      </w:r>
      <w:r w:rsidR="00644A6B" w:rsidRPr="006915F0">
        <w:rPr>
          <w:rFonts w:ascii="Arial" w:hAnsi="Arial" w:cs="Arial"/>
          <w:color w:val="000000" w:themeColor="text1"/>
          <w:sz w:val="22"/>
          <w:szCs w:val="22"/>
        </w:rPr>
        <w:t xml:space="preserve">stray dogs </w:t>
      </w:r>
      <w:r w:rsidRPr="006915F0">
        <w:rPr>
          <w:rFonts w:ascii="Arial" w:hAnsi="Arial" w:cs="Arial"/>
          <w:color w:val="000000" w:themeColor="text1"/>
          <w:sz w:val="22"/>
          <w:szCs w:val="22"/>
        </w:rPr>
        <w:t xml:space="preserve">to the </w:t>
      </w:r>
      <w:r w:rsidRPr="006915F0">
        <w:rPr>
          <w:rFonts w:ascii="Arial" w:eastAsia="Calibri" w:hAnsi="Arial" w:cs="Arial"/>
          <w:color w:val="000000" w:themeColor="text1"/>
          <w:sz w:val="22"/>
          <w:szCs w:val="22"/>
        </w:rPr>
        <w:t xml:space="preserve">Dartmoor Livestock Protection </w:t>
      </w:r>
      <w:r w:rsidR="001B4BD8" w:rsidRPr="006915F0">
        <w:rPr>
          <w:rFonts w:ascii="Arial" w:eastAsia="Calibri" w:hAnsi="Arial" w:cs="Arial"/>
          <w:color w:val="000000" w:themeColor="text1"/>
          <w:sz w:val="22"/>
          <w:szCs w:val="22"/>
        </w:rPr>
        <w:t xml:space="preserve">Officer </w:t>
      </w:r>
      <w:r w:rsidRPr="006915F0">
        <w:rPr>
          <w:rFonts w:ascii="Arial" w:eastAsia="Calibri" w:hAnsi="Arial" w:cs="Arial"/>
          <w:color w:val="000000" w:themeColor="text1"/>
          <w:sz w:val="22"/>
          <w:szCs w:val="22"/>
        </w:rPr>
        <w:t xml:space="preserve">on </w:t>
      </w:r>
      <w:r w:rsidRPr="006915F0">
        <w:rPr>
          <w:rFonts w:ascii="Arial" w:hAnsi="Arial" w:cs="Arial"/>
          <w:color w:val="000000" w:themeColor="text1"/>
          <w:sz w:val="22"/>
          <w:szCs w:val="22"/>
        </w:rPr>
        <w:t>07873 587561.</w:t>
      </w:r>
    </w:p>
    <w:p w14:paraId="62A465ED" w14:textId="77777777" w:rsidR="007C125A" w:rsidRPr="006915F0" w:rsidRDefault="007C125A" w:rsidP="00FD6CB7">
      <w:pPr>
        <w:rPr>
          <w:rFonts w:ascii="Arial" w:hAnsi="Arial" w:cs="Arial"/>
          <w:sz w:val="22"/>
          <w:szCs w:val="22"/>
        </w:rPr>
      </w:pPr>
    </w:p>
    <w:bookmarkEnd w:id="0"/>
    <w:p w14:paraId="57E732E7" w14:textId="77777777" w:rsidR="001A6932" w:rsidRPr="007A20D8" w:rsidRDefault="001A6932" w:rsidP="00FD6CB7">
      <w:pPr>
        <w:jc w:val="center"/>
        <w:rPr>
          <w:rStyle w:val="JustifiedBefore5ptAfter12ptTimes111Char"/>
          <w:b/>
          <w:color w:val="FF0000"/>
          <w:sz w:val="22"/>
          <w:szCs w:val="22"/>
        </w:rPr>
      </w:pPr>
      <w:r w:rsidRPr="007A20D8">
        <w:rPr>
          <w:rFonts w:ascii="Arial" w:hAnsi="Arial" w:cs="Arial"/>
          <w:b/>
          <w:color w:val="FF0000"/>
          <w:sz w:val="22"/>
          <w:szCs w:val="22"/>
        </w:rPr>
        <w:t>Camping</w:t>
      </w:r>
    </w:p>
    <w:p w14:paraId="08D002B6" w14:textId="11D3AC74" w:rsidR="004914F3" w:rsidRPr="006915F0" w:rsidRDefault="006915F0" w:rsidP="00FD6CB7">
      <w:pPr>
        <w:pStyle w:val="ListParagraph"/>
        <w:numPr>
          <w:ilvl w:val="0"/>
          <w:numId w:val="17"/>
        </w:numPr>
        <w:tabs>
          <w:tab w:val="clear" w:pos="504"/>
        </w:tabs>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Backpack </w:t>
      </w:r>
      <w:r w:rsidR="004914F3" w:rsidRPr="006915F0">
        <w:rPr>
          <w:rFonts w:ascii="Arial" w:hAnsi="Arial" w:cs="Arial"/>
          <w:color w:val="000000" w:themeColor="text1"/>
          <w:sz w:val="22"/>
          <w:szCs w:val="22"/>
        </w:rPr>
        <w:t xml:space="preserve">camping locations are to be at least 100m from any building, road, or other </w:t>
      </w:r>
      <w:r w:rsidRPr="006915F0">
        <w:rPr>
          <w:rFonts w:ascii="Arial" w:hAnsi="Arial" w:cs="Arial"/>
          <w:color w:val="000000" w:themeColor="text1"/>
          <w:sz w:val="22"/>
          <w:szCs w:val="22"/>
        </w:rPr>
        <w:t xml:space="preserve">backpack </w:t>
      </w:r>
      <w:r w:rsidR="004914F3" w:rsidRPr="006915F0">
        <w:rPr>
          <w:rFonts w:ascii="Arial" w:hAnsi="Arial" w:cs="Arial"/>
          <w:color w:val="000000" w:themeColor="text1"/>
          <w:sz w:val="22"/>
          <w:szCs w:val="22"/>
        </w:rPr>
        <w:t xml:space="preserve">camping location and are to be within areas </w:t>
      </w:r>
      <w:r w:rsidR="00554092" w:rsidRPr="006915F0">
        <w:rPr>
          <w:rFonts w:ascii="Arial" w:hAnsi="Arial" w:cs="Arial"/>
          <w:color w:val="000000" w:themeColor="text1"/>
          <w:sz w:val="22"/>
          <w:szCs w:val="22"/>
        </w:rPr>
        <w:t>permitted</w:t>
      </w:r>
      <w:r w:rsidR="004914F3" w:rsidRPr="006915F0">
        <w:rPr>
          <w:rFonts w:ascii="Arial" w:hAnsi="Arial" w:cs="Arial"/>
          <w:color w:val="000000" w:themeColor="text1"/>
          <w:sz w:val="22"/>
          <w:szCs w:val="22"/>
        </w:rPr>
        <w:t xml:space="preserve"> on the </w:t>
      </w:r>
      <w:hyperlink r:id="rId19" w:history="1">
        <w:r w:rsidR="004914F3" w:rsidRPr="006915F0">
          <w:rPr>
            <w:rStyle w:val="Hyperlink"/>
            <w:rFonts w:ascii="Arial" w:hAnsi="Arial" w:cs="Arial"/>
            <w:sz w:val="22"/>
            <w:szCs w:val="22"/>
          </w:rPr>
          <w:t>DNPA website</w:t>
        </w:r>
      </w:hyperlink>
      <w:r w:rsidR="005F5772" w:rsidRPr="006915F0">
        <w:rPr>
          <w:rStyle w:val="Hyperlink"/>
          <w:rFonts w:ascii="Arial" w:hAnsi="Arial" w:cs="Arial"/>
          <w:color w:val="000000" w:themeColor="text1"/>
          <w:sz w:val="22"/>
          <w:szCs w:val="22"/>
          <w:u w:val="none"/>
        </w:rPr>
        <w:t>.</w:t>
      </w:r>
    </w:p>
    <w:p w14:paraId="3857B0E3" w14:textId="008BA63A" w:rsidR="001A6932" w:rsidRPr="006915F0" w:rsidRDefault="001A6932" w:rsidP="00FD6CB7">
      <w:pPr>
        <w:numPr>
          <w:ilvl w:val="0"/>
          <w:numId w:val="17"/>
        </w:numPr>
        <w:tabs>
          <w:tab w:val="num" w:pos="284"/>
        </w:tabs>
        <w:ind w:left="284" w:hanging="284"/>
        <w:rPr>
          <w:rFonts w:ascii="Arial" w:hAnsi="Arial" w:cs="Arial"/>
          <w:color w:val="000000" w:themeColor="text1"/>
          <w:sz w:val="22"/>
          <w:szCs w:val="22"/>
        </w:rPr>
      </w:pPr>
      <w:r w:rsidRPr="006915F0">
        <w:rPr>
          <w:rStyle w:val="JustifiedBefore5ptAfter12ptTimes111Char"/>
          <w:rFonts w:ascii="Arial" w:hAnsi="Arial" w:cs="Arial"/>
          <w:color w:val="000000" w:themeColor="text1"/>
          <w:sz w:val="22"/>
          <w:szCs w:val="22"/>
        </w:rPr>
        <w:t xml:space="preserve">Do not </w:t>
      </w:r>
      <w:r w:rsidR="006915F0" w:rsidRPr="006915F0">
        <w:rPr>
          <w:rStyle w:val="JustifiedBefore5ptAfter12ptTimes111Char"/>
          <w:rFonts w:ascii="Arial" w:hAnsi="Arial" w:cs="Arial"/>
          <w:color w:val="000000" w:themeColor="text1"/>
          <w:sz w:val="22"/>
          <w:szCs w:val="22"/>
        </w:rPr>
        <w:t xml:space="preserve">backpack </w:t>
      </w:r>
      <w:r w:rsidRPr="006915F0">
        <w:rPr>
          <w:rStyle w:val="JustifiedBefore5ptAfter12ptTimes111Char"/>
          <w:rFonts w:ascii="Arial" w:hAnsi="Arial" w:cs="Arial"/>
          <w:color w:val="000000" w:themeColor="text1"/>
          <w:sz w:val="22"/>
          <w:szCs w:val="22"/>
        </w:rPr>
        <w:t>camp in sight of a road or building</w:t>
      </w:r>
      <w:r w:rsidR="00BE76E8" w:rsidRPr="006915F0">
        <w:rPr>
          <w:rStyle w:val="JustifiedBefore5ptAfter12ptTimes111Char"/>
          <w:rFonts w:ascii="Arial" w:hAnsi="Arial" w:cs="Arial"/>
          <w:color w:val="000000" w:themeColor="text1"/>
          <w:sz w:val="22"/>
          <w:szCs w:val="22"/>
        </w:rPr>
        <w:t>.</w:t>
      </w:r>
      <w:r w:rsidRPr="006915F0">
        <w:rPr>
          <w:rStyle w:val="JustifiedBefore5ptAfter12ptTimes111Char"/>
          <w:rFonts w:ascii="Arial" w:hAnsi="Arial" w:cs="Arial"/>
          <w:color w:val="000000" w:themeColor="text1"/>
          <w:sz w:val="22"/>
          <w:szCs w:val="22"/>
        </w:rPr>
        <w:t xml:space="preserve"> </w:t>
      </w:r>
    </w:p>
    <w:p w14:paraId="1729D0C8" w14:textId="0874A882" w:rsidR="001A6932" w:rsidRPr="006915F0" w:rsidRDefault="009A32C8" w:rsidP="00FD6CB7">
      <w:pPr>
        <w:numPr>
          <w:ilvl w:val="0"/>
          <w:numId w:val="17"/>
        </w:numPr>
        <w:tabs>
          <w:tab w:val="num" w:pos="284"/>
        </w:tabs>
        <w:ind w:left="284" w:hanging="284"/>
        <w:rPr>
          <w:rFonts w:ascii="Arial" w:hAnsi="Arial" w:cs="Arial"/>
          <w:color w:val="000000" w:themeColor="text1"/>
          <w:sz w:val="22"/>
          <w:szCs w:val="22"/>
        </w:rPr>
      </w:pPr>
      <w:r>
        <w:rPr>
          <w:rFonts w:ascii="Arial" w:hAnsi="Arial" w:cs="Arial"/>
          <w:color w:val="000000" w:themeColor="text1"/>
          <w:sz w:val="22"/>
          <w:szCs w:val="22"/>
        </w:rPr>
        <w:t>Backpack camping l</w:t>
      </w:r>
      <w:r w:rsidR="001A6932" w:rsidRPr="006915F0">
        <w:rPr>
          <w:rFonts w:ascii="Arial" w:hAnsi="Arial" w:cs="Arial"/>
          <w:color w:val="000000" w:themeColor="text1"/>
          <w:sz w:val="22"/>
          <w:szCs w:val="22"/>
        </w:rPr>
        <w:t xml:space="preserve">ocations </w:t>
      </w:r>
      <w:r w:rsidR="006915F0" w:rsidRPr="006915F0">
        <w:rPr>
          <w:rFonts w:ascii="Arial" w:hAnsi="Arial" w:cs="Arial"/>
          <w:color w:val="000000" w:themeColor="text1"/>
          <w:sz w:val="22"/>
          <w:szCs w:val="22"/>
        </w:rPr>
        <w:t xml:space="preserve">used for Ten Tors training </w:t>
      </w:r>
      <w:r w:rsidR="00644A6B" w:rsidRPr="006915F0">
        <w:rPr>
          <w:rFonts w:ascii="Arial" w:hAnsi="Arial" w:cs="Arial"/>
          <w:color w:val="000000" w:themeColor="text1"/>
          <w:sz w:val="22"/>
          <w:szCs w:val="22"/>
        </w:rPr>
        <w:t>must not contain more than 1</w:t>
      </w:r>
      <w:r w:rsidR="001A6932" w:rsidRPr="006915F0">
        <w:rPr>
          <w:rFonts w:ascii="Arial" w:hAnsi="Arial" w:cs="Arial"/>
          <w:color w:val="000000" w:themeColor="text1"/>
          <w:sz w:val="22"/>
          <w:szCs w:val="22"/>
        </w:rPr>
        <w:t>4 people.</w:t>
      </w:r>
    </w:p>
    <w:p w14:paraId="0C3CC483" w14:textId="2D1E9676" w:rsidR="007C125A" w:rsidRPr="006915F0" w:rsidRDefault="005A5B50" w:rsidP="0035005C">
      <w:pPr>
        <w:numPr>
          <w:ilvl w:val="0"/>
          <w:numId w:val="17"/>
        </w:numPr>
        <w:tabs>
          <w:tab w:val="num" w:pos="284"/>
        </w:tabs>
        <w:ind w:left="284" w:hanging="284"/>
        <w:rPr>
          <w:rFonts w:ascii="Arial" w:hAnsi="Arial" w:cs="Arial"/>
          <w:sz w:val="22"/>
          <w:szCs w:val="22"/>
        </w:rPr>
      </w:pPr>
      <w:r w:rsidRPr="006915F0">
        <w:rPr>
          <w:rFonts w:ascii="Arial" w:hAnsi="Arial" w:cs="Arial"/>
          <w:color w:val="000000" w:themeColor="text1"/>
          <w:sz w:val="22"/>
          <w:szCs w:val="22"/>
        </w:rPr>
        <w:t>Keep noise to a minimum when camping – rem</w:t>
      </w:r>
      <w:r w:rsidR="00644A6B" w:rsidRPr="006915F0">
        <w:rPr>
          <w:rFonts w:ascii="Arial" w:hAnsi="Arial" w:cs="Arial"/>
          <w:color w:val="000000" w:themeColor="text1"/>
          <w:sz w:val="22"/>
          <w:szCs w:val="22"/>
        </w:rPr>
        <w:t xml:space="preserve">ember that sound travels </w:t>
      </w:r>
      <w:r w:rsidRPr="006915F0">
        <w:rPr>
          <w:rFonts w:ascii="Arial" w:hAnsi="Arial" w:cs="Arial"/>
          <w:color w:val="000000" w:themeColor="text1"/>
          <w:sz w:val="22"/>
          <w:szCs w:val="22"/>
        </w:rPr>
        <w:t xml:space="preserve">further </w:t>
      </w:r>
      <w:r w:rsidR="00644A6B" w:rsidRPr="006915F0">
        <w:rPr>
          <w:rFonts w:ascii="Arial" w:hAnsi="Arial" w:cs="Arial"/>
          <w:color w:val="000000" w:themeColor="text1"/>
          <w:sz w:val="22"/>
          <w:szCs w:val="22"/>
        </w:rPr>
        <w:t>by night</w:t>
      </w:r>
      <w:r w:rsidRPr="006915F0">
        <w:rPr>
          <w:rFonts w:ascii="Arial" w:hAnsi="Arial" w:cs="Arial"/>
          <w:color w:val="000000" w:themeColor="text1"/>
          <w:sz w:val="22"/>
          <w:szCs w:val="22"/>
        </w:rPr>
        <w:t>.</w:t>
      </w:r>
    </w:p>
    <w:p w14:paraId="097EF0FB" w14:textId="65EF84EE" w:rsidR="008A3A1F" w:rsidRPr="006915F0" w:rsidRDefault="008A3A1F" w:rsidP="008A3A1F">
      <w:pPr>
        <w:rPr>
          <w:rFonts w:ascii="Arial" w:hAnsi="Arial" w:cs="Arial"/>
          <w:sz w:val="22"/>
          <w:szCs w:val="22"/>
        </w:rPr>
      </w:pPr>
    </w:p>
    <w:p w14:paraId="5846DF62" w14:textId="50464AD5" w:rsidR="007C125A" w:rsidRPr="007A20D8" w:rsidRDefault="008A3A1F" w:rsidP="008A3A1F">
      <w:pPr>
        <w:jc w:val="center"/>
        <w:rPr>
          <w:rFonts w:ascii="Arial" w:hAnsi="Arial" w:cs="Arial"/>
          <w:b/>
          <w:bCs/>
          <w:color w:val="FF0000"/>
          <w:sz w:val="22"/>
          <w:szCs w:val="22"/>
        </w:rPr>
      </w:pPr>
      <w:r w:rsidRPr="007A20D8">
        <w:rPr>
          <w:rFonts w:ascii="Arial" w:hAnsi="Arial" w:cs="Arial"/>
          <w:b/>
          <w:bCs/>
          <w:color w:val="FF0000"/>
          <w:sz w:val="22"/>
          <w:szCs w:val="22"/>
        </w:rPr>
        <w:t>Ranges</w:t>
      </w:r>
    </w:p>
    <w:p w14:paraId="31F4A099" w14:textId="5C101E6B" w:rsidR="001A6932" w:rsidRPr="006915F0" w:rsidRDefault="001A6932" w:rsidP="00FD6CB7">
      <w:pPr>
        <w:numPr>
          <w:ilvl w:val="0"/>
          <w:numId w:val="21"/>
        </w:numPr>
        <w:tabs>
          <w:tab w:val="left" w:pos="284"/>
        </w:tabs>
        <w:ind w:left="284" w:hanging="284"/>
        <w:rPr>
          <w:rFonts w:ascii="Arial" w:hAnsi="Arial" w:cs="Arial"/>
          <w:sz w:val="22"/>
          <w:szCs w:val="22"/>
        </w:rPr>
      </w:pPr>
      <w:r w:rsidRPr="006915F0">
        <w:rPr>
          <w:rFonts w:ascii="Arial" w:hAnsi="Arial" w:cs="Arial"/>
          <w:color w:val="000000" w:themeColor="text1"/>
          <w:sz w:val="22"/>
          <w:szCs w:val="22"/>
        </w:rPr>
        <w:t>The boundaries of the 3 Range Danger Areas are shown on maps and are marked on the ground by signs on red and white posts. When red flags or lights are displayed entry is forbidden. Guaranteed public access dates and 6 weeks’ notice of firing are published on the</w:t>
      </w:r>
      <w:r w:rsidRPr="006915F0">
        <w:rPr>
          <w:rFonts w:ascii="Arial" w:hAnsi="Arial" w:cs="Arial"/>
          <w:color w:val="0563C1"/>
          <w:sz w:val="22"/>
          <w:szCs w:val="22"/>
        </w:rPr>
        <w:t xml:space="preserve"> </w:t>
      </w:r>
      <w:hyperlink r:id="rId20" w:history="1">
        <w:r w:rsidRPr="006915F0">
          <w:rPr>
            <w:rStyle w:val="Hyperlink"/>
            <w:rFonts w:ascii="Arial" w:hAnsi="Arial" w:cs="Arial"/>
            <w:bCs/>
            <w:sz w:val="22"/>
            <w:szCs w:val="22"/>
          </w:rPr>
          <w:t>M</w:t>
        </w:r>
        <w:r w:rsidR="00FC439F" w:rsidRPr="006915F0">
          <w:rPr>
            <w:rStyle w:val="Hyperlink"/>
            <w:rFonts w:ascii="Arial" w:hAnsi="Arial" w:cs="Arial"/>
            <w:bCs/>
            <w:sz w:val="22"/>
            <w:szCs w:val="22"/>
          </w:rPr>
          <w:t>O</w:t>
        </w:r>
        <w:r w:rsidRPr="006915F0">
          <w:rPr>
            <w:rStyle w:val="Hyperlink"/>
            <w:rFonts w:ascii="Arial" w:hAnsi="Arial" w:cs="Arial"/>
            <w:bCs/>
            <w:sz w:val="22"/>
            <w:szCs w:val="22"/>
          </w:rPr>
          <w:t>D website</w:t>
        </w:r>
      </w:hyperlink>
      <w:r w:rsidRPr="006915F0">
        <w:rPr>
          <w:rFonts w:ascii="Arial" w:hAnsi="Arial" w:cs="Arial"/>
          <w:bCs/>
          <w:color w:val="000000"/>
          <w:sz w:val="22"/>
          <w:szCs w:val="22"/>
        </w:rPr>
        <w:t>.</w:t>
      </w:r>
    </w:p>
    <w:p w14:paraId="1665751E" w14:textId="57C3FA25" w:rsidR="00CF0193" w:rsidRPr="006915F0" w:rsidRDefault="00644A6B" w:rsidP="00FD6CB7">
      <w:pPr>
        <w:pStyle w:val="ListParagraph"/>
        <w:numPr>
          <w:ilvl w:val="0"/>
          <w:numId w:val="21"/>
        </w:numPr>
        <w:ind w:left="284" w:hanging="284"/>
        <w:rPr>
          <w:rFonts w:ascii="Arial" w:hAnsi="Arial" w:cs="Arial"/>
          <w:color w:val="000000" w:themeColor="text1"/>
          <w:sz w:val="22"/>
          <w:szCs w:val="22"/>
        </w:rPr>
      </w:pPr>
      <w:r w:rsidRPr="006915F0">
        <w:rPr>
          <w:rFonts w:ascii="Arial" w:hAnsi="Arial" w:cs="Arial"/>
          <w:color w:val="000000" w:themeColor="text1"/>
          <w:sz w:val="22"/>
          <w:szCs w:val="22"/>
        </w:rPr>
        <w:t xml:space="preserve">Unexploded ordnance surfaces occasionally; it may be dangerous so </w:t>
      </w:r>
      <w:r w:rsidRPr="006915F0">
        <w:rPr>
          <w:rFonts w:ascii="Arial" w:hAnsi="Arial" w:cs="Arial"/>
          <w:b/>
          <w:color w:val="000000" w:themeColor="text1"/>
          <w:sz w:val="22"/>
          <w:szCs w:val="22"/>
        </w:rPr>
        <w:t>DO NOT TOUCH</w:t>
      </w:r>
      <w:r w:rsidRPr="006915F0">
        <w:rPr>
          <w:rFonts w:ascii="Arial" w:hAnsi="Arial" w:cs="Arial"/>
          <w:color w:val="000000" w:themeColor="text1"/>
          <w:sz w:val="22"/>
          <w:szCs w:val="22"/>
        </w:rPr>
        <w:t>.  Mark the area and give a grid reference and descri</w:t>
      </w:r>
      <w:r w:rsidR="00C16B05" w:rsidRPr="006915F0">
        <w:rPr>
          <w:rFonts w:ascii="Arial" w:hAnsi="Arial" w:cs="Arial"/>
          <w:color w:val="000000" w:themeColor="text1"/>
          <w:sz w:val="22"/>
          <w:szCs w:val="22"/>
        </w:rPr>
        <w:t>ption of the object to HQ D</w:t>
      </w:r>
      <w:r w:rsidR="00FC439F" w:rsidRPr="006915F0">
        <w:rPr>
          <w:rFonts w:ascii="Arial" w:hAnsi="Arial" w:cs="Arial"/>
          <w:color w:val="000000" w:themeColor="text1"/>
          <w:sz w:val="22"/>
          <w:szCs w:val="22"/>
        </w:rPr>
        <w:t>AR</w:t>
      </w:r>
      <w:r w:rsidR="00C16B05" w:rsidRPr="006915F0">
        <w:rPr>
          <w:rFonts w:ascii="Arial" w:hAnsi="Arial" w:cs="Arial"/>
          <w:color w:val="000000" w:themeColor="text1"/>
          <w:sz w:val="22"/>
          <w:szCs w:val="22"/>
        </w:rPr>
        <w:t>TA.</w:t>
      </w:r>
    </w:p>
    <w:sectPr w:rsidR="00CF0193" w:rsidRPr="006915F0" w:rsidSect="003178B7">
      <w:footerReference w:type="default" r:id="rId21"/>
      <w:pgSz w:w="11906" w:h="16838"/>
      <w:pgMar w:top="720" w:right="720" w:bottom="720" w:left="720" w:header="708" w:footer="214"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A19B" w14:textId="77777777" w:rsidR="00074C8C" w:rsidRDefault="00074C8C" w:rsidP="009F2D1C">
      <w:r>
        <w:separator/>
      </w:r>
    </w:p>
  </w:endnote>
  <w:endnote w:type="continuationSeparator" w:id="0">
    <w:p w14:paraId="0926A8C7" w14:textId="77777777" w:rsidR="00074C8C" w:rsidRDefault="00074C8C" w:rsidP="009F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D2E" w14:textId="5ADEB6F2" w:rsidR="009F2D1C" w:rsidRPr="008C76C8" w:rsidRDefault="008C76C8" w:rsidP="003178B7">
    <w:pPr>
      <w:pStyle w:val="Footer"/>
      <w:spacing w:line="360" w:lineRule="auto"/>
      <w:jc w:val="right"/>
      <w:rPr>
        <w:rFonts w:ascii="Arial" w:hAnsi="Arial" w:cs="Arial"/>
        <w:sz w:val="16"/>
        <w:szCs w:val="16"/>
      </w:rPr>
    </w:pPr>
    <w:proofErr w:type="spellStart"/>
    <w:r>
      <w:rPr>
        <w:rFonts w:ascii="Arial" w:hAnsi="Arial" w:cs="Arial"/>
        <w:sz w:val="16"/>
        <w:szCs w:val="16"/>
      </w:rPr>
      <w:t>V</w:t>
    </w:r>
    <w:r w:rsidR="004D5C7F">
      <w:rPr>
        <w:rFonts w:ascii="Arial" w:hAnsi="Arial" w:cs="Arial"/>
        <w:sz w:val="16"/>
        <w:szCs w:val="16"/>
      </w:rPr>
      <w:t>ers</w:t>
    </w:r>
    <w:proofErr w:type="spellEnd"/>
    <w:r w:rsidR="004D5C7F">
      <w:rPr>
        <w:rFonts w:ascii="Arial" w:hAnsi="Arial" w:cs="Arial"/>
        <w:sz w:val="16"/>
        <w:szCs w:val="16"/>
      </w:rPr>
      <w:t xml:space="preserve"> </w:t>
    </w:r>
    <w:r w:rsidRPr="008C76C8">
      <w:rPr>
        <w:rFonts w:ascii="Arial" w:hAnsi="Arial" w:cs="Arial"/>
        <w:sz w:val="16"/>
        <w:szCs w:val="16"/>
      </w:rPr>
      <w:t>1</w:t>
    </w:r>
    <w:r w:rsidR="004D5C7F">
      <w:rPr>
        <w:rFonts w:ascii="Arial" w:hAnsi="Arial" w:cs="Arial"/>
        <w:sz w:val="16"/>
        <w:szCs w:val="16"/>
      </w:rPr>
      <w:t xml:space="preserve">: </w:t>
    </w:r>
    <w:r w:rsidR="00482E91">
      <w:rPr>
        <w:rFonts w:ascii="Arial" w:hAnsi="Arial" w:cs="Arial"/>
        <w:sz w:val="16"/>
        <w:szCs w:val="16"/>
      </w:rPr>
      <w:t>1 Aug</w:t>
    </w:r>
    <w:r w:rsidR="00CC04DD">
      <w:rPr>
        <w:rFonts w:ascii="Arial" w:hAnsi="Arial" w:cs="Arial"/>
        <w:sz w:val="16"/>
        <w:szCs w:val="16"/>
      </w:rPr>
      <w:t xml:space="preserve"> 2</w:t>
    </w:r>
    <w:r w:rsidR="00482E91">
      <w:rPr>
        <w:rFonts w:ascii="Arial" w:hAnsi="Arial" w:cs="Arial"/>
        <w:sz w:val="16"/>
        <w:szCs w:val="16"/>
      </w:rPr>
      <w:t>3</w:t>
    </w:r>
  </w:p>
  <w:p w14:paraId="521C03A7" w14:textId="77777777" w:rsidR="009F2D1C" w:rsidRDefault="009F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766D" w14:textId="77777777" w:rsidR="00074C8C" w:rsidRDefault="00074C8C" w:rsidP="009F2D1C">
      <w:r>
        <w:separator/>
      </w:r>
    </w:p>
  </w:footnote>
  <w:footnote w:type="continuationSeparator" w:id="0">
    <w:p w14:paraId="475C7BC4" w14:textId="77777777" w:rsidR="00074C8C" w:rsidRDefault="00074C8C" w:rsidP="009F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6BD"/>
    <w:multiLevelType w:val="hybridMultilevel"/>
    <w:tmpl w:val="722C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80B4E"/>
    <w:multiLevelType w:val="hybridMultilevel"/>
    <w:tmpl w:val="E00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61C5"/>
    <w:multiLevelType w:val="hybridMultilevel"/>
    <w:tmpl w:val="61A2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F0F0A"/>
    <w:multiLevelType w:val="hybridMultilevel"/>
    <w:tmpl w:val="2DA0D8D8"/>
    <w:lvl w:ilvl="0" w:tplc="06C4FD84">
      <w:start w:val="1"/>
      <w:numFmt w:val="bullet"/>
      <w:lvlText w:val=""/>
      <w:lvlJc w:val="left"/>
      <w:pPr>
        <w:tabs>
          <w:tab w:val="num" w:pos="504"/>
        </w:tabs>
        <w:ind w:left="360" w:firstLine="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2E3A8E"/>
    <w:multiLevelType w:val="hybridMultilevel"/>
    <w:tmpl w:val="30BA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96212"/>
    <w:multiLevelType w:val="hybridMultilevel"/>
    <w:tmpl w:val="001A2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3E48DE"/>
    <w:multiLevelType w:val="hybridMultilevel"/>
    <w:tmpl w:val="43E898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BE210C"/>
    <w:multiLevelType w:val="hybridMultilevel"/>
    <w:tmpl w:val="09A2F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EE79AA"/>
    <w:multiLevelType w:val="hybridMultilevel"/>
    <w:tmpl w:val="8A4AC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24CB1"/>
    <w:multiLevelType w:val="hybridMultilevel"/>
    <w:tmpl w:val="BC5C8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CA29AC"/>
    <w:multiLevelType w:val="hybridMultilevel"/>
    <w:tmpl w:val="C60E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034D9"/>
    <w:multiLevelType w:val="hybridMultilevel"/>
    <w:tmpl w:val="72465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B20A2B"/>
    <w:multiLevelType w:val="hybridMultilevel"/>
    <w:tmpl w:val="675A8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953B0"/>
    <w:multiLevelType w:val="hybridMultilevel"/>
    <w:tmpl w:val="868C1F86"/>
    <w:lvl w:ilvl="0" w:tplc="06C4FD84">
      <w:start w:val="1"/>
      <w:numFmt w:val="bullet"/>
      <w:lvlText w:val=""/>
      <w:lvlJc w:val="left"/>
      <w:pPr>
        <w:tabs>
          <w:tab w:val="num" w:pos="504"/>
        </w:tabs>
        <w:ind w:left="360" w:firstLine="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7E1C7A"/>
    <w:multiLevelType w:val="hybridMultilevel"/>
    <w:tmpl w:val="4894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F18FA"/>
    <w:multiLevelType w:val="hybridMultilevel"/>
    <w:tmpl w:val="BEF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1696F"/>
    <w:multiLevelType w:val="hybridMultilevel"/>
    <w:tmpl w:val="4A9482B4"/>
    <w:lvl w:ilvl="0" w:tplc="06C4FD84">
      <w:start w:val="1"/>
      <w:numFmt w:val="bullet"/>
      <w:lvlText w:val=""/>
      <w:lvlJc w:val="left"/>
      <w:pPr>
        <w:tabs>
          <w:tab w:val="num" w:pos="504"/>
        </w:tabs>
        <w:ind w:left="360" w:firstLine="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9D2146"/>
    <w:multiLevelType w:val="hybridMultilevel"/>
    <w:tmpl w:val="555C3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947F0"/>
    <w:multiLevelType w:val="hybridMultilevel"/>
    <w:tmpl w:val="1A7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F733D"/>
    <w:multiLevelType w:val="hybridMultilevel"/>
    <w:tmpl w:val="8E0E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B012C4"/>
    <w:multiLevelType w:val="hybridMultilevel"/>
    <w:tmpl w:val="1B94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97145"/>
    <w:multiLevelType w:val="hybridMultilevel"/>
    <w:tmpl w:val="8C68FA5E"/>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22" w15:restartNumberingAfterBreak="0">
    <w:nsid w:val="7AA71BFA"/>
    <w:multiLevelType w:val="hybridMultilevel"/>
    <w:tmpl w:val="D8BE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745D0"/>
    <w:multiLevelType w:val="hybridMultilevel"/>
    <w:tmpl w:val="E6E2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D10DF"/>
    <w:multiLevelType w:val="hybridMultilevel"/>
    <w:tmpl w:val="F04E84E8"/>
    <w:lvl w:ilvl="0" w:tplc="06C4FD84">
      <w:start w:val="1"/>
      <w:numFmt w:val="bullet"/>
      <w:lvlText w:val=""/>
      <w:lvlJc w:val="left"/>
      <w:pPr>
        <w:tabs>
          <w:tab w:val="num" w:pos="504"/>
        </w:tabs>
        <w:ind w:left="360" w:firstLine="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1911847853">
    <w:abstractNumId w:val="1"/>
  </w:num>
  <w:num w:numId="2" w16cid:durableId="1249271272">
    <w:abstractNumId w:val="15"/>
  </w:num>
  <w:num w:numId="3" w16cid:durableId="1579514161">
    <w:abstractNumId w:val="4"/>
  </w:num>
  <w:num w:numId="4" w16cid:durableId="1731419050">
    <w:abstractNumId w:val="12"/>
  </w:num>
  <w:num w:numId="5" w16cid:durableId="1026442530">
    <w:abstractNumId w:val="20"/>
  </w:num>
  <w:num w:numId="6" w16cid:durableId="893154523">
    <w:abstractNumId w:val="6"/>
  </w:num>
  <w:num w:numId="7" w16cid:durableId="1888566714">
    <w:abstractNumId w:val="2"/>
  </w:num>
  <w:num w:numId="8" w16cid:durableId="267127026">
    <w:abstractNumId w:val="0"/>
  </w:num>
  <w:num w:numId="9" w16cid:durableId="611015805">
    <w:abstractNumId w:val="21"/>
  </w:num>
  <w:num w:numId="10" w16cid:durableId="1113593337">
    <w:abstractNumId w:val="23"/>
  </w:num>
  <w:num w:numId="11" w16cid:durableId="1158495463">
    <w:abstractNumId w:val="22"/>
  </w:num>
  <w:num w:numId="12" w16cid:durableId="660694003">
    <w:abstractNumId w:val="14"/>
  </w:num>
  <w:num w:numId="13" w16cid:durableId="1396660633">
    <w:abstractNumId w:val="17"/>
  </w:num>
  <w:num w:numId="14" w16cid:durableId="258026574">
    <w:abstractNumId w:val="5"/>
  </w:num>
  <w:num w:numId="15" w16cid:durableId="940721194">
    <w:abstractNumId w:val="11"/>
  </w:num>
  <w:num w:numId="16" w16cid:durableId="1424450982">
    <w:abstractNumId w:val="13"/>
  </w:num>
  <w:num w:numId="17" w16cid:durableId="1016930463">
    <w:abstractNumId w:val="3"/>
  </w:num>
  <w:num w:numId="18" w16cid:durableId="664477983">
    <w:abstractNumId w:val="16"/>
  </w:num>
  <w:num w:numId="19" w16cid:durableId="1277256556">
    <w:abstractNumId w:val="24"/>
  </w:num>
  <w:num w:numId="20" w16cid:durableId="1541673740">
    <w:abstractNumId w:val="7"/>
  </w:num>
  <w:num w:numId="21" w16cid:durableId="536167630">
    <w:abstractNumId w:val="9"/>
  </w:num>
  <w:num w:numId="22" w16cid:durableId="1944991535">
    <w:abstractNumId w:val="18"/>
  </w:num>
  <w:num w:numId="23" w16cid:durableId="2057847787">
    <w:abstractNumId w:val="10"/>
  </w:num>
  <w:num w:numId="24" w16cid:durableId="106124451">
    <w:abstractNumId w:val="19"/>
  </w:num>
  <w:num w:numId="25" w16cid:durableId="1609770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EC"/>
    <w:rsid w:val="00004BF2"/>
    <w:rsid w:val="000239F6"/>
    <w:rsid w:val="00037ABF"/>
    <w:rsid w:val="000419AB"/>
    <w:rsid w:val="00047FFA"/>
    <w:rsid w:val="00051034"/>
    <w:rsid w:val="00074C8C"/>
    <w:rsid w:val="000A3F5D"/>
    <w:rsid w:val="000B055A"/>
    <w:rsid w:val="000C779E"/>
    <w:rsid w:val="000D6FC6"/>
    <w:rsid w:val="000E0564"/>
    <w:rsid w:val="000F2D1B"/>
    <w:rsid w:val="000F3725"/>
    <w:rsid w:val="00120D3C"/>
    <w:rsid w:val="00122A5F"/>
    <w:rsid w:val="00144C79"/>
    <w:rsid w:val="00176028"/>
    <w:rsid w:val="00177D27"/>
    <w:rsid w:val="00184B26"/>
    <w:rsid w:val="00192D9F"/>
    <w:rsid w:val="001945A5"/>
    <w:rsid w:val="00194667"/>
    <w:rsid w:val="00196857"/>
    <w:rsid w:val="001A6932"/>
    <w:rsid w:val="001B4585"/>
    <w:rsid w:val="001B4BD8"/>
    <w:rsid w:val="001C34A0"/>
    <w:rsid w:val="001C7926"/>
    <w:rsid w:val="001D2D79"/>
    <w:rsid w:val="001D43C1"/>
    <w:rsid w:val="001F1045"/>
    <w:rsid w:val="002012E0"/>
    <w:rsid w:val="0020697A"/>
    <w:rsid w:val="00215810"/>
    <w:rsid w:val="00217064"/>
    <w:rsid w:val="00217E04"/>
    <w:rsid w:val="0023127C"/>
    <w:rsid w:val="00240EFE"/>
    <w:rsid w:val="00241C53"/>
    <w:rsid w:val="00242BB5"/>
    <w:rsid w:val="00244B51"/>
    <w:rsid w:val="00245782"/>
    <w:rsid w:val="002464F3"/>
    <w:rsid w:val="00247231"/>
    <w:rsid w:val="002631AB"/>
    <w:rsid w:val="00281903"/>
    <w:rsid w:val="002A3741"/>
    <w:rsid w:val="002C7E84"/>
    <w:rsid w:val="002F0B19"/>
    <w:rsid w:val="002F2AD5"/>
    <w:rsid w:val="00312E63"/>
    <w:rsid w:val="003178B7"/>
    <w:rsid w:val="00317C41"/>
    <w:rsid w:val="003220E1"/>
    <w:rsid w:val="00341CE7"/>
    <w:rsid w:val="003533FE"/>
    <w:rsid w:val="00360DCF"/>
    <w:rsid w:val="00364EFE"/>
    <w:rsid w:val="003666C7"/>
    <w:rsid w:val="003D482C"/>
    <w:rsid w:val="003F03B7"/>
    <w:rsid w:val="003F6F4D"/>
    <w:rsid w:val="00403FFA"/>
    <w:rsid w:val="00406AF7"/>
    <w:rsid w:val="0041795C"/>
    <w:rsid w:val="0043066A"/>
    <w:rsid w:val="0045588C"/>
    <w:rsid w:val="00457493"/>
    <w:rsid w:val="00462BB4"/>
    <w:rsid w:val="00481D5D"/>
    <w:rsid w:val="00482E91"/>
    <w:rsid w:val="00487F8A"/>
    <w:rsid w:val="00491157"/>
    <w:rsid w:val="004914F3"/>
    <w:rsid w:val="004A32FB"/>
    <w:rsid w:val="004C0114"/>
    <w:rsid w:val="004C3704"/>
    <w:rsid w:val="004D5C7F"/>
    <w:rsid w:val="004E5333"/>
    <w:rsid w:val="004F11FD"/>
    <w:rsid w:val="004F27AA"/>
    <w:rsid w:val="004F2D04"/>
    <w:rsid w:val="00503D03"/>
    <w:rsid w:val="00520D39"/>
    <w:rsid w:val="00536D4E"/>
    <w:rsid w:val="00542AAB"/>
    <w:rsid w:val="00542F0B"/>
    <w:rsid w:val="00554092"/>
    <w:rsid w:val="00561E4E"/>
    <w:rsid w:val="005708E3"/>
    <w:rsid w:val="0057517F"/>
    <w:rsid w:val="005941EA"/>
    <w:rsid w:val="00595027"/>
    <w:rsid w:val="005A5B50"/>
    <w:rsid w:val="005A5BBB"/>
    <w:rsid w:val="005C1048"/>
    <w:rsid w:val="005D189E"/>
    <w:rsid w:val="005D5D0E"/>
    <w:rsid w:val="005D6673"/>
    <w:rsid w:val="005E2FCD"/>
    <w:rsid w:val="005E6557"/>
    <w:rsid w:val="005E6BB2"/>
    <w:rsid w:val="005F5772"/>
    <w:rsid w:val="006000DD"/>
    <w:rsid w:val="006409E4"/>
    <w:rsid w:val="00644A6B"/>
    <w:rsid w:val="006713C5"/>
    <w:rsid w:val="0067213B"/>
    <w:rsid w:val="00672DEF"/>
    <w:rsid w:val="00674429"/>
    <w:rsid w:val="0068706C"/>
    <w:rsid w:val="006915F0"/>
    <w:rsid w:val="006A707D"/>
    <w:rsid w:val="006B4CDA"/>
    <w:rsid w:val="006D7443"/>
    <w:rsid w:val="00702A1E"/>
    <w:rsid w:val="00745D11"/>
    <w:rsid w:val="0075055C"/>
    <w:rsid w:val="0075105E"/>
    <w:rsid w:val="007735AC"/>
    <w:rsid w:val="00774AB1"/>
    <w:rsid w:val="00784DE5"/>
    <w:rsid w:val="007852FC"/>
    <w:rsid w:val="00797DBC"/>
    <w:rsid w:val="007A20D8"/>
    <w:rsid w:val="007A52D0"/>
    <w:rsid w:val="007B37CF"/>
    <w:rsid w:val="007C0958"/>
    <w:rsid w:val="007C125A"/>
    <w:rsid w:val="007C1A27"/>
    <w:rsid w:val="007E37D8"/>
    <w:rsid w:val="008200EF"/>
    <w:rsid w:val="008424FB"/>
    <w:rsid w:val="008559DD"/>
    <w:rsid w:val="00860493"/>
    <w:rsid w:val="00865A7E"/>
    <w:rsid w:val="00875BF3"/>
    <w:rsid w:val="0088726F"/>
    <w:rsid w:val="00895AFE"/>
    <w:rsid w:val="008A059F"/>
    <w:rsid w:val="008A3074"/>
    <w:rsid w:val="008A3A1F"/>
    <w:rsid w:val="008A3C9B"/>
    <w:rsid w:val="008A5542"/>
    <w:rsid w:val="008B544A"/>
    <w:rsid w:val="008B7A06"/>
    <w:rsid w:val="008C6A42"/>
    <w:rsid w:val="008C76C8"/>
    <w:rsid w:val="008D3C86"/>
    <w:rsid w:val="008E29C7"/>
    <w:rsid w:val="0090110C"/>
    <w:rsid w:val="00907830"/>
    <w:rsid w:val="00907A04"/>
    <w:rsid w:val="009115B2"/>
    <w:rsid w:val="00930B89"/>
    <w:rsid w:val="00931119"/>
    <w:rsid w:val="00934A42"/>
    <w:rsid w:val="009406B4"/>
    <w:rsid w:val="00965E90"/>
    <w:rsid w:val="0096692C"/>
    <w:rsid w:val="0097166B"/>
    <w:rsid w:val="00992340"/>
    <w:rsid w:val="00997060"/>
    <w:rsid w:val="009A32C8"/>
    <w:rsid w:val="009B1C5E"/>
    <w:rsid w:val="009E304D"/>
    <w:rsid w:val="009F2D1C"/>
    <w:rsid w:val="00A067A4"/>
    <w:rsid w:val="00A11FEA"/>
    <w:rsid w:val="00A17D86"/>
    <w:rsid w:val="00A20F5B"/>
    <w:rsid w:val="00A230E0"/>
    <w:rsid w:val="00A231EF"/>
    <w:rsid w:val="00A26E22"/>
    <w:rsid w:val="00A27C6D"/>
    <w:rsid w:val="00A34CA3"/>
    <w:rsid w:val="00A42A04"/>
    <w:rsid w:val="00A638CD"/>
    <w:rsid w:val="00A6468C"/>
    <w:rsid w:val="00A7641D"/>
    <w:rsid w:val="00A912C4"/>
    <w:rsid w:val="00A919A5"/>
    <w:rsid w:val="00AC4F1B"/>
    <w:rsid w:val="00AE6AEC"/>
    <w:rsid w:val="00AF491B"/>
    <w:rsid w:val="00AF6A6A"/>
    <w:rsid w:val="00B249CB"/>
    <w:rsid w:val="00B27744"/>
    <w:rsid w:val="00B31FBA"/>
    <w:rsid w:val="00B559A4"/>
    <w:rsid w:val="00B86353"/>
    <w:rsid w:val="00B94931"/>
    <w:rsid w:val="00BB11E1"/>
    <w:rsid w:val="00BD021D"/>
    <w:rsid w:val="00BE2707"/>
    <w:rsid w:val="00BE76E8"/>
    <w:rsid w:val="00BF03B8"/>
    <w:rsid w:val="00C0507F"/>
    <w:rsid w:val="00C16B05"/>
    <w:rsid w:val="00C30B63"/>
    <w:rsid w:val="00C35A67"/>
    <w:rsid w:val="00C43A5D"/>
    <w:rsid w:val="00C54571"/>
    <w:rsid w:val="00C57079"/>
    <w:rsid w:val="00C65E3A"/>
    <w:rsid w:val="00C6619E"/>
    <w:rsid w:val="00C8501B"/>
    <w:rsid w:val="00C94854"/>
    <w:rsid w:val="00CB2773"/>
    <w:rsid w:val="00CC04DD"/>
    <w:rsid w:val="00CF0193"/>
    <w:rsid w:val="00D214BA"/>
    <w:rsid w:val="00D26B64"/>
    <w:rsid w:val="00D45393"/>
    <w:rsid w:val="00D46635"/>
    <w:rsid w:val="00D56091"/>
    <w:rsid w:val="00D64B40"/>
    <w:rsid w:val="00D668F5"/>
    <w:rsid w:val="00D81CF5"/>
    <w:rsid w:val="00DB2B1D"/>
    <w:rsid w:val="00DC4645"/>
    <w:rsid w:val="00DD0EB7"/>
    <w:rsid w:val="00DE74F3"/>
    <w:rsid w:val="00E02047"/>
    <w:rsid w:val="00E3184C"/>
    <w:rsid w:val="00E32EA5"/>
    <w:rsid w:val="00E345D0"/>
    <w:rsid w:val="00E3519F"/>
    <w:rsid w:val="00E41DC4"/>
    <w:rsid w:val="00E57663"/>
    <w:rsid w:val="00E60E30"/>
    <w:rsid w:val="00E648D3"/>
    <w:rsid w:val="00E74E36"/>
    <w:rsid w:val="00E821BD"/>
    <w:rsid w:val="00E93AD4"/>
    <w:rsid w:val="00EA0B8E"/>
    <w:rsid w:val="00EC40CA"/>
    <w:rsid w:val="00F0049E"/>
    <w:rsid w:val="00F0491E"/>
    <w:rsid w:val="00F10839"/>
    <w:rsid w:val="00F35513"/>
    <w:rsid w:val="00F607D9"/>
    <w:rsid w:val="00F61CEB"/>
    <w:rsid w:val="00F73413"/>
    <w:rsid w:val="00F766AC"/>
    <w:rsid w:val="00F77102"/>
    <w:rsid w:val="00F970F9"/>
    <w:rsid w:val="00FA2DE5"/>
    <w:rsid w:val="00FC439F"/>
    <w:rsid w:val="00FC4C91"/>
    <w:rsid w:val="00FD6CB7"/>
    <w:rsid w:val="00FE3E82"/>
    <w:rsid w:val="00FE576C"/>
    <w:rsid w:val="00FE611B"/>
    <w:rsid w:val="00FF1CA4"/>
    <w:rsid w:val="00FF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D57A"/>
  <w15:chartTrackingRefBased/>
  <w15:docId w15:val="{38906742-66DF-4BBB-85D6-A862F918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57"/>
    <w:pPr>
      <w:spacing w:after="0" w:line="240" w:lineRule="auto"/>
    </w:pPr>
    <w:rPr>
      <w:rFonts w:ascii="CG Times (W1)" w:eastAsia="Times New Roman" w:hAnsi="CG Times (W1)" w:cs="Times New Roman"/>
      <w:sz w:val="24"/>
      <w:szCs w:val="20"/>
      <w:lang w:eastAsia="en-GB"/>
    </w:rPr>
  </w:style>
  <w:style w:type="paragraph" w:styleId="Heading1">
    <w:name w:val="heading 1"/>
    <w:basedOn w:val="Normal"/>
    <w:next w:val="Normal"/>
    <w:link w:val="Heading1Char"/>
    <w:qFormat/>
    <w:rsid w:val="00491157"/>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157"/>
    <w:rPr>
      <w:rFonts w:ascii="CG Times (W1)" w:eastAsia="Times New Roman" w:hAnsi="CG Times (W1)" w:cs="Times New Roman"/>
      <w:b/>
      <w:sz w:val="32"/>
      <w:szCs w:val="20"/>
      <w:lang w:eastAsia="en-GB"/>
    </w:rPr>
  </w:style>
  <w:style w:type="paragraph" w:styleId="ListParagraph">
    <w:name w:val="List Paragraph"/>
    <w:basedOn w:val="Normal"/>
    <w:uiPriority w:val="34"/>
    <w:qFormat/>
    <w:rsid w:val="00491157"/>
    <w:pPr>
      <w:ind w:left="720"/>
      <w:contextualSpacing/>
    </w:pPr>
  </w:style>
  <w:style w:type="paragraph" w:styleId="BalloonText">
    <w:name w:val="Balloon Text"/>
    <w:basedOn w:val="Normal"/>
    <w:link w:val="BalloonTextChar"/>
    <w:uiPriority w:val="99"/>
    <w:semiHidden/>
    <w:unhideWhenUsed/>
    <w:rsid w:val="005D6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73"/>
    <w:rPr>
      <w:rFonts w:ascii="Segoe UI" w:eastAsia="Times New Roman" w:hAnsi="Segoe UI" w:cs="Segoe UI"/>
      <w:sz w:val="18"/>
      <w:szCs w:val="18"/>
      <w:lang w:eastAsia="en-GB"/>
    </w:rPr>
  </w:style>
  <w:style w:type="paragraph" w:styleId="NoSpacing">
    <w:name w:val="No Spacing"/>
    <w:uiPriority w:val="1"/>
    <w:qFormat/>
    <w:rsid w:val="00C54571"/>
    <w:pPr>
      <w:spacing w:after="0" w:line="240" w:lineRule="auto"/>
    </w:pPr>
    <w:rPr>
      <w:rFonts w:ascii="CG Times (W1)" w:eastAsia="Times New Roman" w:hAnsi="CG Times (W1)" w:cs="Times New Roman"/>
      <w:sz w:val="24"/>
      <w:szCs w:val="20"/>
      <w:lang w:eastAsia="en-GB"/>
    </w:rPr>
  </w:style>
  <w:style w:type="character" w:styleId="Hyperlink">
    <w:name w:val="Hyperlink"/>
    <w:uiPriority w:val="99"/>
    <w:unhideWhenUsed/>
    <w:rsid w:val="001A6932"/>
    <w:rPr>
      <w:color w:val="0563C1"/>
      <w:u w:val="single"/>
    </w:rPr>
  </w:style>
  <w:style w:type="character" w:customStyle="1" w:styleId="JustifiedBefore5ptAfter12ptTimes111Char">
    <w:name w:val="Justified Before:  5 pt After:  12 pt Times 1.1.1 Char"/>
    <w:link w:val="JustifiedBefore5ptAfter12ptTimes111"/>
    <w:locked/>
    <w:rsid w:val="001A6932"/>
    <w:rPr>
      <w:bCs/>
      <w:sz w:val="24"/>
    </w:rPr>
  </w:style>
  <w:style w:type="paragraph" w:customStyle="1" w:styleId="JustifiedBefore5ptAfter12ptTimes111">
    <w:name w:val="Justified Before:  5 pt After:  12 pt Times 1.1.1"/>
    <w:basedOn w:val="Normal"/>
    <w:link w:val="JustifiedBefore5ptAfter12ptTimes111Char"/>
    <w:autoRedefine/>
    <w:rsid w:val="001A6932"/>
    <w:pPr>
      <w:tabs>
        <w:tab w:val="num" w:pos="360"/>
      </w:tabs>
      <w:spacing w:before="100" w:after="240"/>
      <w:ind w:left="360" w:hanging="360"/>
      <w:jc w:val="both"/>
    </w:pPr>
    <w:rPr>
      <w:rFonts w:asciiTheme="minorHAnsi" w:eastAsiaTheme="minorHAnsi" w:hAnsiTheme="minorHAnsi" w:cstheme="minorBidi"/>
      <w:bCs/>
      <w:szCs w:val="22"/>
      <w:lang w:eastAsia="en-US"/>
    </w:rPr>
  </w:style>
  <w:style w:type="character" w:styleId="UnresolvedMention">
    <w:name w:val="Unresolved Mention"/>
    <w:basedOn w:val="DefaultParagraphFont"/>
    <w:uiPriority w:val="99"/>
    <w:semiHidden/>
    <w:unhideWhenUsed/>
    <w:rsid w:val="00860493"/>
    <w:rPr>
      <w:color w:val="808080"/>
      <w:shd w:val="clear" w:color="auto" w:fill="E6E6E6"/>
    </w:rPr>
  </w:style>
  <w:style w:type="character" w:styleId="CommentReference">
    <w:name w:val="annotation reference"/>
    <w:basedOn w:val="DefaultParagraphFont"/>
    <w:uiPriority w:val="99"/>
    <w:semiHidden/>
    <w:unhideWhenUsed/>
    <w:rsid w:val="003F03B7"/>
    <w:rPr>
      <w:sz w:val="16"/>
      <w:szCs w:val="16"/>
    </w:rPr>
  </w:style>
  <w:style w:type="paragraph" w:styleId="CommentText">
    <w:name w:val="annotation text"/>
    <w:basedOn w:val="Normal"/>
    <w:link w:val="CommentTextChar"/>
    <w:uiPriority w:val="99"/>
    <w:semiHidden/>
    <w:unhideWhenUsed/>
    <w:rsid w:val="003F03B7"/>
    <w:rPr>
      <w:sz w:val="20"/>
    </w:rPr>
  </w:style>
  <w:style w:type="character" w:customStyle="1" w:styleId="CommentTextChar">
    <w:name w:val="Comment Text Char"/>
    <w:basedOn w:val="DefaultParagraphFont"/>
    <w:link w:val="CommentText"/>
    <w:uiPriority w:val="99"/>
    <w:semiHidden/>
    <w:rsid w:val="003F03B7"/>
    <w:rPr>
      <w:rFonts w:ascii="CG Times (W1)" w:eastAsia="Times New Roman" w:hAnsi="CG Times (W1)"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03B7"/>
    <w:rPr>
      <w:b/>
      <w:bCs/>
    </w:rPr>
  </w:style>
  <w:style w:type="character" w:customStyle="1" w:styleId="CommentSubjectChar">
    <w:name w:val="Comment Subject Char"/>
    <w:basedOn w:val="CommentTextChar"/>
    <w:link w:val="CommentSubject"/>
    <w:uiPriority w:val="99"/>
    <w:semiHidden/>
    <w:rsid w:val="003F03B7"/>
    <w:rPr>
      <w:rFonts w:ascii="CG Times (W1)" w:eastAsia="Times New Roman" w:hAnsi="CG Times (W1)" w:cs="Times New Roman"/>
      <w:b/>
      <w:bCs/>
      <w:sz w:val="20"/>
      <w:szCs w:val="20"/>
      <w:lang w:eastAsia="en-GB"/>
    </w:rPr>
  </w:style>
  <w:style w:type="character" w:styleId="FollowedHyperlink">
    <w:name w:val="FollowedHyperlink"/>
    <w:basedOn w:val="DefaultParagraphFont"/>
    <w:uiPriority w:val="99"/>
    <w:semiHidden/>
    <w:unhideWhenUsed/>
    <w:rsid w:val="001B4BD8"/>
    <w:rPr>
      <w:color w:val="954F72" w:themeColor="followedHyperlink"/>
      <w:u w:val="single"/>
    </w:rPr>
  </w:style>
  <w:style w:type="paragraph" w:styleId="Header">
    <w:name w:val="header"/>
    <w:basedOn w:val="Normal"/>
    <w:link w:val="HeaderChar"/>
    <w:uiPriority w:val="99"/>
    <w:unhideWhenUsed/>
    <w:rsid w:val="009F2D1C"/>
    <w:pPr>
      <w:tabs>
        <w:tab w:val="center" w:pos="4513"/>
        <w:tab w:val="right" w:pos="9026"/>
      </w:tabs>
    </w:pPr>
  </w:style>
  <w:style w:type="character" w:customStyle="1" w:styleId="HeaderChar">
    <w:name w:val="Header Char"/>
    <w:basedOn w:val="DefaultParagraphFont"/>
    <w:link w:val="Header"/>
    <w:uiPriority w:val="99"/>
    <w:rsid w:val="009F2D1C"/>
    <w:rPr>
      <w:rFonts w:ascii="CG Times (W1)" w:eastAsia="Times New Roman" w:hAnsi="CG Times (W1)" w:cs="Times New Roman"/>
      <w:sz w:val="24"/>
      <w:szCs w:val="20"/>
      <w:lang w:eastAsia="en-GB"/>
    </w:rPr>
  </w:style>
  <w:style w:type="paragraph" w:styleId="Footer">
    <w:name w:val="footer"/>
    <w:basedOn w:val="Normal"/>
    <w:link w:val="FooterChar"/>
    <w:uiPriority w:val="99"/>
    <w:unhideWhenUsed/>
    <w:rsid w:val="009F2D1C"/>
    <w:pPr>
      <w:tabs>
        <w:tab w:val="center" w:pos="4513"/>
        <w:tab w:val="right" w:pos="9026"/>
      </w:tabs>
    </w:pPr>
  </w:style>
  <w:style w:type="character" w:customStyle="1" w:styleId="FooterChar">
    <w:name w:val="Footer Char"/>
    <w:basedOn w:val="DefaultParagraphFont"/>
    <w:link w:val="Footer"/>
    <w:uiPriority w:val="99"/>
    <w:rsid w:val="009F2D1C"/>
    <w:rPr>
      <w:rFonts w:ascii="CG Times (W1)" w:eastAsia="Times New Roman" w:hAnsi="CG Times (W1)" w:cs="Times New Roman"/>
      <w:sz w:val="24"/>
      <w:szCs w:val="20"/>
      <w:lang w:eastAsia="en-GB"/>
    </w:rPr>
  </w:style>
  <w:style w:type="paragraph" w:styleId="Revision">
    <w:name w:val="Revision"/>
    <w:hidden/>
    <w:uiPriority w:val="99"/>
    <w:semiHidden/>
    <w:rsid w:val="00482E91"/>
    <w:pPr>
      <w:spacing w:after="0" w:line="240" w:lineRule="auto"/>
    </w:pPr>
    <w:rPr>
      <w:rFonts w:ascii="CG Times (W1)" w:eastAsia="Times New Roman" w:hAnsi="CG Times (W1)"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9901">
      <w:bodyDiv w:val="1"/>
      <w:marLeft w:val="0"/>
      <w:marRight w:val="0"/>
      <w:marTop w:val="0"/>
      <w:marBottom w:val="0"/>
      <w:divBdr>
        <w:top w:val="none" w:sz="0" w:space="0" w:color="auto"/>
        <w:left w:val="none" w:sz="0" w:space="0" w:color="auto"/>
        <w:bottom w:val="none" w:sz="0" w:space="0" w:color="auto"/>
        <w:right w:val="none" w:sz="0" w:space="0" w:color="auto"/>
      </w:divBdr>
    </w:div>
    <w:div w:id="648554834">
      <w:bodyDiv w:val="1"/>
      <w:marLeft w:val="0"/>
      <w:marRight w:val="0"/>
      <w:marTop w:val="0"/>
      <w:marBottom w:val="0"/>
      <w:divBdr>
        <w:top w:val="none" w:sz="0" w:space="0" w:color="auto"/>
        <w:left w:val="none" w:sz="0" w:space="0" w:color="auto"/>
        <w:bottom w:val="none" w:sz="0" w:space="0" w:color="auto"/>
        <w:right w:val="none" w:sz="0" w:space="0" w:color="auto"/>
      </w:divBdr>
    </w:div>
    <w:div w:id="905870689">
      <w:bodyDiv w:val="1"/>
      <w:marLeft w:val="0"/>
      <w:marRight w:val="0"/>
      <w:marTop w:val="0"/>
      <w:marBottom w:val="0"/>
      <w:divBdr>
        <w:top w:val="none" w:sz="0" w:space="0" w:color="auto"/>
        <w:left w:val="none" w:sz="0" w:space="0" w:color="auto"/>
        <w:bottom w:val="none" w:sz="0" w:space="0" w:color="auto"/>
        <w:right w:val="none" w:sz="0" w:space="0" w:color="auto"/>
      </w:divBdr>
    </w:div>
    <w:div w:id="10586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artmoor.gov.uk/about-us/about-us-maps/new-camping-ma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entors.org.uk/training/camping-on-dartmoor" TargetMode="External"/><Relationship Id="rId2" Type="http://schemas.openxmlformats.org/officeDocument/2006/relationships/customXml" Target="../customXml/item2.xml"/><Relationship Id="rId16" Type="http://schemas.openxmlformats.org/officeDocument/2006/relationships/hyperlink" Target="https://www.visitdartmoor.co.uk/stay/camping-caravan-sites-hostels-other" TargetMode="External"/><Relationship Id="rId20" Type="http://schemas.openxmlformats.org/officeDocument/2006/relationships/hyperlink" Target="https://www.gov.uk/government/publications/dartmoor-firing-programm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dartmoor.gov.uk/enjoy-dartmoor/planning-your-visit/enjoy-dartmoor-magazin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dartmoor.gov.uk/about-us/about-us-maps/new-camping-ma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dartmoor.gov.uk/about-us/who-we-are/byela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37A3E840B0F443BBD66FEBD3D69452" ma:contentTypeVersion="8" ma:contentTypeDescription="Designed to facilitate the storage of MOD Documents with a '.doc' or '.docx' extension" ma:contentTypeScope="" ma:versionID="783ebf32e6d73680a0ddb067555b276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96a02a7-c351-4228-b48b-391234e751a9" targetNamespace="http://schemas.microsoft.com/office/2006/metadata/properties" ma:root="true" ma:fieldsID="6f48aef7aa617ab54fdd05de7bfb300e" ns1:_="" ns2:_="" ns3:_="" ns4:_="" ns5:_="">
    <xsd:import namespace="http://schemas.microsoft.com/sharepoint/v3"/>
    <xsd:import namespace="04738c6d-ecc8-46f1-821f-82e308eab3d9"/>
    <xsd:import namespace="http://schemas.microsoft.com/sharepoint.v3"/>
    <xsd:import namespace="http://schemas.microsoft.com/sharepoint/v3/fields"/>
    <xsd:import namespace="b96a02a7-c351-4228-b48b-391234e751a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Cat"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feeb2a92-1bd7-451f-8021-02c361763d8a}" ma:internalName="TaxCatchAll" ma:showField="CatchAllData" ma:web="f88b402a-111a-40c2-955d-e0419fd0c43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feeb2a92-1bd7-451f-8021-02c361763d8a}" ma:internalName="TaxCatchAllLabel" ma:readOnly="true" ma:showField="CatchAllDataLabel" ma:web="f88b402a-111a-40c2-955d-e0419fd0c43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9;#SWHQ|c3c0286c-a5a7-4768-8d36-44632bcf92a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Operations and operational training|13f9be8d-86ca-4cd9-8043-f401f82fca91"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Operations and operational training|e3ecaf46-31ba-4cd4-b6a2-3a90ce425868"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a02a7-c351-4228-b48b-391234e751a9" elementFormDefault="qualified">
    <xsd:import namespace="http://schemas.microsoft.com/office/2006/documentManagement/types"/>
    <xsd:import namespace="http://schemas.microsoft.com/office/infopath/2007/PartnerControls"/>
    <xsd:element name="Cat" ma:index="28" nillable="true" ma:displayName="Cat" ma:internalName="Cat">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p:properties xmlns:p="http://schemas.microsoft.com/office/2006/metadata/properties" xmlns:xsi="http://www.w3.org/2001/XMLSchema-instance">
  <documentManagement>
    <UKProtectiveMarking xmlns="04738c6d-ecc8-46f1-821f-82e308eab3d9">OFFICIAL</UKProtectiveMarking>
    <DocumentVersion xmlns="04738c6d-ecc8-46f1-821f-82e308eab3d9" xsi:nil="true"/>
    <CreatedOriginated xmlns="04738c6d-ecc8-46f1-821f-82e308eab3d9">2018-09-03T23:00:00+00:00</CreatedOriginated>
    <Cat xmlns="b96a02a7-c351-4228-b48b-391234e751a9">Rules</Ca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Operations and operational training</TermName>
          <TermId xmlns="http://schemas.microsoft.com/office/infopath/2007/PartnerControls">13f9be8d-86ca-4cd9-8043-f401f82fca91</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SWHQ</TermName>
          <TermId xmlns="http://schemas.microsoft.com/office/infopath/2007/PartnerControls">c3c0286c-a5a7-4768-8d36-44632bcf92a1</TermId>
        </TermInfo>
      </Terms>
    </m79e07ce3690491db9121a08429fad40>
    <TaxCatchAll xmlns="04738c6d-ecc8-46f1-821f-82e308eab3d9">
      <Value>6</Value>
      <Value>5</Value>
      <Value>4</Value>
      <Value>9</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Operations and operational training</TermName>
          <TermId xmlns="http://schemas.microsoft.com/office/infopath/2007/PartnerControls">e3ecaf46-31ba-4cd4-b6a2-3a90ce425868</TermId>
        </TermInfo>
      </Terms>
    </i71a74d1f9984201b479cc08077b6323>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100C7-8519-44CD-8AE8-4BD925D53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96a02a7-c351-4228-b48b-391234e75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65A15-696E-4FF0-B306-46ACD7137D8A}">
  <ds:schemaRefs>
    <ds:schemaRef ds:uri="Microsoft.SharePoint.Taxonomy.ContentTypeSync"/>
  </ds:schemaRefs>
</ds:datastoreItem>
</file>

<file path=customXml/itemProps3.xml><?xml version="1.0" encoding="utf-8"?>
<ds:datastoreItem xmlns:ds="http://schemas.openxmlformats.org/officeDocument/2006/customXml" ds:itemID="{8EE69F42-A1F1-4278-8BFF-F6AF21D49E60}">
  <ds:schemaRefs>
    <ds:schemaRef ds:uri="http://schemas.microsoft.com/office/2006/metadata/properties"/>
    <ds:schemaRef ds:uri="04738c6d-ecc8-46f1-821f-82e308eab3d9"/>
    <ds:schemaRef ds:uri="b96a02a7-c351-4228-b48b-391234e751a9"/>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A409599-4525-49BA-85BF-AA3EE1051DC9}">
  <ds:schemaRefs>
    <ds:schemaRef ds:uri="http://schemas.openxmlformats.org/officeDocument/2006/bibliography"/>
  </ds:schemaRefs>
</ds:datastoreItem>
</file>

<file path=customXml/itemProps5.xml><?xml version="1.0" encoding="utf-8"?>
<ds:datastoreItem xmlns:ds="http://schemas.openxmlformats.org/officeDocument/2006/customXml" ds:itemID="{D22FAD04-15DF-421A-AEB7-DA71C6C41B4B}">
  <ds:schemaRefs>
    <ds:schemaRef ds:uri="http://schemas.microsoft.com/sharepoint/events"/>
  </ds:schemaRefs>
</ds:datastoreItem>
</file>

<file path=customXml/itemProps6.xml><?xml version="1.0" encoding="utf-8"?>
<ds:datastoreItem xmlns:ds="http://schemas.openxmlformats.org/officeDocument/2006/customXml" ds:itemID="{83282A5D-5AA0-482B-BE31-AE42AFF9B928}">
  <ds:schemaRefs>
    <ds:schemaRef ds:uri="office.server.policy"/>
  </ds:schemaRefs>
</ds:datastoreItem>
</file>

<file path=customXml/itemProps7.xml><?xml version="1.0" encoding="utf-8"?>
<ds:datastoreItem xmlns:ds="http://schemas.openxmlformats.org/officeDocument/2006/customXml" ds:itemID="{41A7986A-A8C1-42F4-9526-DAE463DE6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Green Card</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Card</dc:title>
  <dc:subject/>
  <dc:creator>Carron, Michael WO2 (SWHQ-TenTors-SO3)</dc:creator>
  <cp:keywords/>
  <dc:description/>
  <cp:lastModifiedBy>Robb, Rachel Capt (SWHQ-TenTors-SO3)</cp:lastModifiedBy>
  <cp:revision>4</cp:revision>
  <cp:lastPrinted>2018-09-27T12:16:00Z</cp:lastPrinted>
  <dcterms:created xsi:type="dcterms:W3CDTF">2023-07-17T18:47:00Z</dcterms:created>
  <dcterms:modified xsi:type="dcterms:W3CDTF">2023-07-27T09:30:00Z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0x010100D9D675D6CDED02438DC7CFF78D2F29E401009B37A3E840B0F443BBD66FEBD3D69452</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5;#Operations and operational training|e3ecaf46-31ba-4cd4-b6a2-3a90ce425868</vt:lpwstr>
  </property>
  <property fmtid="{D5CDD505-2E9C-101B-9397-08002B2CF9AE}" pid="6" name="TaxKeyword">
    <vt:lpwstr/>
  </property>
  <property fmtid="{D5CDD505-2E9C-101B-9397-08002B2CF9AE}" pid="7" name="Subject Keywords">
    <vt:lpwstr>6;#Operations and operational training|13f9be8d-86ca-4cd9-8043-f401f82fca91</vt:lpwstr>
  </property>
  <property fmtid="{D5CDD505-2E9C-101B-9397-08002B2CF9AE}" pid="8" name="Business Owner">
    <vt:lpwstr>9;#SWHQ|c3c0286c-a5a7-4768-8d36-44632bcf92a1</vt:lpwstr>
  </property>
  <property fmtid="{D5CDD505-2E9C-101B-9397-08002B2CF9AE}" pid="9" name="fileplanid">
    <vt:lpwstr>4;#04 Deliver the Unit's objectives|954cf193-6423-4137-9b07-8b4f402d8d43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2023-07-27T09:22:30Z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af33927f-fa9c-46ca-a280-42645ab70b8e</vt:lpwstr>
  </property>
  <property fmtid="{D5CDD505-2E9C-101B-9397-08002B2CF9AE}" pid="16" name="MSIP_Label_d8a60473-494b-4586-a1bb-b0e663054676_ContentBits">
    <vt:lpwstr>0</vt:lpwstr>
  </property>
</Properties>
</file>